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2" w:rsidRDefault="00C726A2" w:rsidP="00C726A2">
      <w:pPr>
        <w:jc w:val="center"/>
        <w:rPr>
          <w:rFonts w:ascii="黑体" w:eastAsia="黑体" w:hAnsi="黑体"/>
          <w:sz w:val="52"/>
          <w:szCs w:val="52"/>
        </w:rPr>
      </w:pPr>
    </w:p>
    <w:p w:rsidR="00C726A2" w:rsidRDefault="008A5FC7" w:rsidP="00C726A2">
      <w:pPr>
        <w:jc w:val="center"/>
        <w:rPr>
          <w:rFonts w:ascii="黑体" w:eastAsia="黑体" w:hAnsi="黑体"/>
          <w:sz w:val="52"/>
          <w:szCs w:val="52"/>
        </w:rPr>
      </w:pPr>
      <w:r>
        <w:rPr>
          <w:noProof/>
        </w:rPr>
        <w:drawing>
          <wp:inline distT="0" distB="0" distL="0" distR="0" wp14:anchorId="48793128" wp14:editId="2B8EC83D">
            <wp:extent cx="1900000" cy="18000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F0" w:rsidRDefault="00E471F0" w:rsidP="00B1619F">
      <w:pPr>
        <w:jc w:val="center"/>
        <w:rPr>
          <w:rFonts w:ascii="黑体" w:eastAsia="黑体" w:hAnsi="黑体"/>
          <w:sz w:val="52"/>
          <w:szCs w:val="52"/>
        </w:rPr>
      </w:pPr>
      <w:r w:rsidRPr="00E471F0">
        <w:rPr>
          <w:rFonts w:ascii="黑体" w:eastAsia="黑体" w:hAnsi="黑体" w:hint="eastAsia"/>
          <w:sz w:val="52"/>
          <w:szCs w:val="52"/>
        </w:rPr>
        <w:t>全日制工程硕士学位论文</w:t>
      </w:r>
    </w:p>
    <w:p w:rsidR="00552630" w:rsidRDefault="00E471F0" w:rsidP="00B1619F">
      <w:pPr>
        <w:jc w:val="center"/>
        <w:rPr>
          <w:rFonts w:ascii="黑体" w:eastAsia="黑体" w:hAnsi="黑体"/>
          <w:sz w:val="72"/>
          <w:szCs w:val="72"/>
        </w:rPr>
      </w:pPr>
      <w:r w:rsidRPr="00E471F0">
        <w:rPr>
          <w:rFonts w:ascii="黑体" w:eastAsia="黑体" w:hAnsi="黑体" w:hint="eastAsia"/>
          <w:sz w:val="72"/>
          <w:szCs w:val="72"/>
        </w:rPr>
        <w:t>开题报告</w:t>
      </w:r>
    </w:p>
    <w:p w:rsidR="001B67CD" w:rsidRDefault="001B67CD" w:rsidP="00E471F0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90"/>
        <w:gridCol w:w="5965"/>
      </w:tblGrid>
      <w:tr w:rsidR="00993203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993203" w:rsidRDefault="00246432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</w:t>
            </w:r>
            <w:r w:rsidR="00DE4CC4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vAlign w:val="bottom"/>
          </w:tcPr>
          <w:p w:rsidR="00993203" w:rsidRDefault="00993203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3203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993203" w:rsidRDefault="00246432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学</w:t>
            </w:r>
            <w:r w:rsidR="00DE4CC4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203" w:rsidRDefault="00993203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93203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993203" w:rsidRDefault="00246432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领</w:t>
            </w:r>
            <w:r w:rsidR="00DE4CC4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203" w:rsidRDefault="00993203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6432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246432" w:rsidRDefault="00FE683F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校内导师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432" w:rsidRDefault="00246432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6432" w:rsidTr="0060718B">
        <w:trPr>
          <w:trHeight w:val="553"/>
          <w:jc w:val="center"/>
        </w:trPr>
        <w:tc>
          <w:tcPr>
            <w:tcW w:w="1490" w:type="dxa"/>
            <w:vAlign w:val="bottom"/>
          </w:tcPr>
          <w:p w:rsidR="00246432" w:rsidRDefault="00FE683F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校外导师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432" w:rsidRDefault="00246432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683F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FE683F" w:rsidRDefault="00FE683F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论文题目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83F" w:rsidRDefault="00FE683F" w:rsidP="00E471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E683F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FE683F" w:rsidRDefault="00FE683F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论文形式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83F" w:rsidRDefault="00DE4CC4" w:rsidP="0060718B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E4C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产品研发   </w:t>
            </w:r>
            <w:r w:rsidRPr="00DE4C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工程设计   </w:t>
            </w:r>
            <w:r w:rsidRPr="00DE4C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应用研究</w:t>
            </w:r>
          </w:p>
        </w:tc>
      </w:tr>
      <w:tr w:rsidR="00DE4CC4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DE4CC4" w:rsidRDefault="00DE4CC4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CC4" w:rsidRPr="00DE4CC4" w:rsidRDefault="00DE4CC4" w:rsidP="0060718B">
            <w:pPr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E4CC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调研报告（仅限生物工程领域）</w:t>
            </w:r>
          </w:p>
        </w:tc>
      </w:tr>
      <w:tr w:rsidR="0060718B" w:rsidTr="0060718B">
        <w:trPr>
          <w:trHeight w:val="600"/>
          <w:jc w:val="center"/>
        </w:trPr>
        <w:tc>
          <w:tcPr>
            <w:tcW w:w="1490" w:type="dxa"/>
            <w:vAlign w:val="bottom"/>
          </w:tcPr>
          <w:p w:rsidR="0060718B" w:rsidRDefault="0060718B" w:rsidP="00DE4CC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开题时间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18B" w:rsidRPr="00DE4CC4" w:rsidRDefault="0060718B" w:rsidP="0060718B">
            <w:pPr>
              <w:ind w:firstLineChars="400" w:firstLine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2213C7" w:rsidRDefault="00E84F22" w:rsidP="00E471F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  <w:bookmarkStart w:id="0" w:name="_GoBack"/>
      <w:bookmarkEnd w:id="0"/>
    </w:p>
    <w:p w:rsidR="00856EE4" w:rsidRPr="00856EE4" w:rsidRDefault="00856EE4">
      <w:pPr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/>
          <w:sz w:val="28"/>
          <w:szCs w:val="28"/>
        </w:rPr>
        <w:lastRenderedPageBreak/>
        <w:t>一</w:t>
      </w:r>
      <w:r w:rsidRPr="00856EE4">
        <w:rPr>
          <w:rFonts w:ascii="黑体" w:eastAsia="黑体" w:hAnsi="黑体" w:hint="eastAsia"/>
          <w:sz w:val="28"/>
          <w:szCs w:val="28"/>
        </w:rPr>
        <w:t>、</w:t>
      </w:r>
      <w:r w:rsidRPr="00856EE4">
        <w:rPr>
          <w:rFonts w:ascii="黑体" w:eastAsia="黑体" w:hAnsi="黑体"/>
          <w:sz w:val="28"/>
          <w:szCs w:val="28"/>
        </w:rPr>
        <w:t>选题依据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1990" w:rsidTr="00B17FCF">
        <w:trPr>
          <w:trHeight w:val="510"/>
        </w:trPr>
        <w:tc>
          <w:tcPr>
            <w:tcW w:w="8970" w:type="dxa"/>
          </w:tcPr>
          <w:p w:rsidR="00F71990" w:rsidRP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EE4" w:rsidRPr="00856EE4" w:rsidRDefault="00856EE4" w:rsidP="00856EE4">
      <w:pPr>
        <w:ind w:left="-2"/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 w:hint="eastAsia"/>
          <w:sz w:val="28"/>
          <w:szCs w:val="28"/>
        </w:rPr>
        <w:t>二、国内外相关研究概况、发展趋势和主要参考文献（不少于20篇）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1990" w:rsidTr="00B17FCF">
        <w:trPr>
          <w:trHeight w:val="510"/>
        </w:trPr>
        <w:tc>
          <w:tcPr>
            <w:tcW w:w="8970" w:type="dxa"/>
          </w:tcPr>
          <w:p w:rsidR="00F71990" w:rsidRP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EE4" w:rsidRPr="00856EE4" w:rsidRDefault="00856EE4" w:rsidP="00856EE4">
      <w:pPr>
        <w:ind w:left="-2"/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 w:hint="eastAsia"/>
          <w:sz w:val="28"/>
          <w:szCs w:val="28"/>
        </w:rPr>
        <w:lastRenderedPageBreak/>
        <w:t>三、研发（研究、调研）内容及方法、设计方案及说明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1990" w:rsidTr="00B17FCF">
        <w:trPr>
          <w:trHeight w:val="510"/>
        </w:trPr>
        <w:tc>
          <w:tcPr>
            <w:tcW w:w="8970" w:type="dxa"/>
          </w:tcPr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Pr="00F71990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EE4" w:rsidRPr="00856EE4" w:rsidRDefault="00856EE4" w:rsidP="00856EE4">
      <w:pPr>
        <w:ind w:left="-2"/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 w:hint="eastAsia"/>
          <w:sz w:val="28"/>
          <w:szCs w:val="28"/>
        </w:rPr>
        <w:lastRenderedPageBreak/>
        <w:t>四、创新点及预期成果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1990" w:rsidTr="00B17FCF">
        <w:trPr>
          <w:trHeight w:val="510"/>
        </w:trPr>
        <w:tc>
          <w:tcPr>
            <w:tcW w:w="8970" w:type="dxa"/>
          </w:tcPr>
          <w:p w:rsidR="00F71990" w:rsidRP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EE4" w:rsidRPr="00856EE4" w:rsidRDefault="00856EE4" w:rsidP="00856EE4">
      <w:pPr>
        <w:ind w:left="-2"/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 w:hint="eastAsia"/>
          <w:sz w:val="28"/>
          <w:szCs w:val="28"/>
        </w:rPr>
        <w:t>五、工作计划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71990" w:rsidTr="00B17FCF">
        <w:trPr>
          <w:trHeight w:val="510"/>
        </w:trPr>
        <w:tc>
          <w:tcPr>
            <w:tcW w:w="8970" w:type="dxa"/>
          </w:tcPr>
          <w:p w:rsidR="00F71990" w:rsidRDefault="00563826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="00856EE4">
              <w:rPr>
                <w:rFonts w:asciiTheme="minorEastAsia" w:hAnsiTheme="minorEastAsia" w:hint="eastAsia"/>
                <w:sz w:val="24"/>
                <w:szCs w:val="24"/>
              </w:rPr>
              <w:t>分阶段填写具体工作计划、论文预计完成时间</w:t>
            </w: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Pr="00F71990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F71990" w:rsidRPr="00F71990" w:rsidRDefault="00F71990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6EE4" w:rsidRPr="00856EE4" w:rsidRDefault="00856EE4">
      <w:pPr>
        <w:rPr>
          <w:rFonts w:ascii="黑体" w:eastAsia="黑体" w:hAnsi="黑体"/>
          <w:sz w:val="28"/>
          <w:szCs w:val="28"/>
        </w:rPr>
      </w:pPr>
      <w:r w:rsidRPr="00856EE4">
        <w:rPr>
          <w:rFonts w:ascii="黑体" w:eastAsia="黑体" w:hAnsi="黑体"/>
          <w:sz w:val="28"/>
          <w:szCs w:val="28"/>
        </w:rPr>
        <w:lastRenderedPageBreak/>
        <w:t>六</w:t>
      </w:r>
      <w:r w:rsidRPr="00856EE4">
        <w:rPr>
          <w:rFonts w:ascii="黑体" w:eastAsia="黑体" w:hAnsi="黑体" w:hint="eastAsia"/>
          <w:sz w:val="28"/>
          <w:szCs w:val="28"/>
        </w:rPr>
        <w:t>、</w:t>
      </w:r>
      <w:r w:rsidR="003D3DDA" w:rsidRPr="003D3DDA">
        <w:rPr>
          <w:rFonts w:ascii="黑体" w:eastAsia="黑体" w:hAnsi="黑体"/>
          <w:sz w:val="28"/>
          <w:szCs w:val="28"/>
        </w:rPr>
        <w:t>指导教师意见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856EE4" w:rsidTr="00B17FCF">
        <w:trPr>
          <w:trHeight w:val="510"/>
        </w:trPr>
        <w:tc>
          <w:tcPr>
            <w:tcW w:w="8970" w:type="dxa"/>
          </w:tcPr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8B2969" w:rsidP="008B2969">
            <w:pPr>
              <w:ind w:leftChars="-1" w:left="-2"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导师签字：                  年    月    日</w:t>
            </w:r>
          </w:p>
          <w:p w:rsidR="00856EE4" w:rsidRDefault="00856EE4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3DDA" w:rsidRPr="003D3DDA" w:rsidRDefault="003D3DDA">
      <w:pPr>
        <w:rPr>
          <w:rFonts w:ascii="黑体" w:eastAsia="黑体" w:hAnsi="黑体"/>
          <w:sz w:val="28"/>
          <w:szCs w:val="28"/>
        </w:rPr>
      </w:pPr>
      <w:r w:rsidRPr="003D3DDA">
        <w:rPr>
          <w:rFonts w:ascii="黑体" w:eastAsia="黑体" w:hAnsi="黑体"/>
          <w:sz w:val="28"/>
          <w:szCs w:val="28"/>
        </w:rPr>
        <w:t>七</w:t>
      </w:r>
      <w:r w:rsidRPr="003D3DDA">
        <w:rPr>
          <w:rFonts w:ascii="黑体" w:eastAsia="黑体" w:hAnsi="黑体" w:hint="eastAsia"/>
          <w:sz w:val="28"/>
          <w:szCs w:val="28"/>
        </w:rPr>
        <w:t>、</w:t>
      </w:r>
      <w:r w:rsidRPr="00856EE4">
        <w:rPr>
          <w:rFonts w:ascii="黑体" w:eastAsia="黑体" w:hAnsi="黑体"/>
          <w:sz w:val="28"/>
          <w:szCs w:val="28"/>
        </w:rPr>
        <w:t>开题评审意见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3D3DDA" w:rsidTr="00B17FCF">
        <w:trPr>
          <w:trHeight w:val="510"/>
        </w:trPr>
        <w:tc>
          <w:tcPr>
            <w:tcW w:w="8970" w:type="dxa"/>
          </w:tcPr>
          <w:p w:rsidR="008B2969" w:rsidRPr="00C36B3C" w:rsidRDefault="00C36B3C" w:rsidP="008B2969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注：各</w:t>
            </w:r>
            <w:r w:rsidR="003D3DDA" w:rsidRPr="00C36B3C">
              <w:rPr>
                <w:rFonts w:asciiTheme="minorEastAsia" w:hAnsiTheme="minorEastAsia" w:hint="eastAsia"/>
                <w:sz w:val="24"/>
                <w:szCs w:val="24"/>
              </w:rPr>
              <w:t>有关研究生培养单位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 w:rsidR="003D3DDA" w:rsidRPr="00C36B3C">
              <w:rPr>
                <w:rFonts w:asciiTheme="minorEastAsia" w:hAnsiTheme="minorEastAsia" w:hint="eastAsia"/>
                <w:sz w:val="24"/>
                <w:szCs w:val="24"/>
              </w:rPr>
              <w:t>根据评审形式自行设计该“评审意见”栏，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评审工作</w:t>
            </w:r>
            <w:r w:rsidR="008B2969" w:rsidRPr="00C36B3C">
              <w:rPr>
                <w:rFonts w:asciiTheme="minorEastAsia" w:hAnsiTheme="minorEastAsia" w:hint="eastAsia"/>
                <w:sz w:val="24"/>
                <w:szCs w:val="24"/>
              </w:rPr>
              <w:t>必须按照全国工程专业学位研究生教育指导委员会编订的《工程硕士专业学位基本要求》中关于学位论文的选题要求、形式及其内容要求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进行</w:t>
            </w:r>
            <w:r w:rsidR="008B2969" w:rsidRPr="00C36B3C">
              <w:rPr>
                <w:rFonts w:asciiTheme="minorEastAsia" w:hAnsiTheme="minorEastAsia" w:hint="eastAsia"/>
                <w:sz w:val="24"/>
                <w:szCs w:val="24"/>
              </w:rPr>
              <w:t>严格评审，给出明确的开题意见。</w:t>
            </w:r>
          </w:p>
          <w:p w:rsidR="003D3DDA" w:rsidRPr="008B2969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721B5E" w:rsidRDefault="00721B5E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8B2969" w:rsidRDefault="008B2969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  <w:p w:rsidR="003D3DDA" w:rsidRDefault="003D3DDA" w:rsidP="00B17FCF">
            <w:pPr>
              <w:ind w:lef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4CC4" w:rsidRPr="001B67CD" w:rsidRDefault="00DE4CC4" w:rsidP="002213C7">
      <w:pPr>
        <w:rPr>
          <w:rFonts w:asciiTheme="minorEastAsia" w:hAnsiTheme="minorEastAsia"/>
          <w:sz w:val="28"/>
          <w:szCs w:val="28"/>
        </w:rPr>
      </w:pPr>
    </w:p>
    <w:sectPr w:rsidR="00DE4CC4" w:rsidRPr="001B67CD" w:rsidSect="00E471F0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6" w:rsidRDefault="008A7576" w:rsidP="008A5FC7">
      <w:r>
        <w:separator/>
      </w:r>
    </w:p>
  </w:endnote>
  <w:endnote w:type="continuationSeparator" w:id="0">
    <w:p w:rsidR="008A7576" w:rsidRDefault="008A7576" w:rsidP="008A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6" w:rsidRDefault="008A7576" w:rsidP="008A5FC7">
      <w:r>
        <w:separator/>
      </w:r>
    </w:p>
  </w:footnote>
  <w:footnote w:type="continuationSeparator" w:id="0">
    <w:p w:rsidR="008A7576" w:rsidRDefault="008A7576" w:rsidP="008A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FC1"/>
    <w:multiLevelType w:val="hybridMultilevel"/>
    <w:tmpl w:val="F0A0B188"/>
    <w:lvl w:ilvl="0" w:tplc="E55A6A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BF3F13"/>
    <w:multiLevelType w:val="hybridMultilevel"/>
    <w:tmpl w:val="83304CE6"/>
    <w:lvl w:ilvl="0" w:tplc="0A0818D8">
      <w:start w:val="1"/>
      <w:numFmt w:val="japaneseCounting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05"/>
    <w:rsid w:val="000778AB"/>
    <w:rsid w:val="001B67CD"/>
    <w:rsid w:val="002213C7"/>
    <w:rsid w:val="00246432"/>
    <w:rsid w:val="003339B5"/>
    <w:rsid w:val="003D3DDA"/>
    <w:rsid w:val="005435CF"/>
    <w:rsid w:val="00552630"/>
    <w:rsid w:val="00563826"/>
    <w:rsid w:val="005828F5"/>
    <w:rsid w:val="0060718B"/>
    <w:rsid w:val="00654F1F"/>
    <w:rsid w:val="00721B5E"/>
    <w:rsid w:val="007377DD"/>
    <w:rsid w:val="00752A46"/>
    <w:rsid w:val="00856EE4"/>
    <w:rsid w:val="008A5FC7"/>
    <w:rsid w:val="008A7576"/>
    <w:rsid w:val="008B2969"/>
    <w:rsid w:val="00993203"/>
    <w:rsid w:val="00AF1885"/>
    <w:rsid w:val="00B1619F"/>
    <w:rsid w:val="00C36B3C"/>
    <w:rsid w:val="00C726A2"/>
    <w:rsid w:val="00CB1605"/>
    <w:rsid w:val="00DE4CC4"/>
    <w:rsid w:val="00E471F0"/>
    <w:rsid w:val="00E84F22"/>
    <w:rsid w:val="00F71990"/>
    <w:rsid w:val="00F73B9B"/>
    <w:rsid w:val="00FE683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7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67CD"/>
    <w:rPr>
      <w:sz w:val="18"/>
      <w:szCs w:val="18"/>
    </w:rPr>
  </w:style>
  <w:style w:type="paragraph" w:styleId="a4">
    <w:name w:val="List Paragraph"/>
    <w:basedOn w:val="a"/>
    <w:uiPriority w:val="34"/>
    <w:qFormat/>
    <w:rsid w:val="00AF188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A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5F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5F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7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67CD"/>
    <w:rPr>
      <w:sz w:val="18"/>
      <w:szCs w:val="18"/>
    </w:rPr>
  </w:style>
  <w:style w:type="paragraph" w:styleId="a4">
    <w:name w:val="List Paragraph"/>
    <w:basedOn w:val="a"/>
    <w:uiPriority w:val="34"/>
    <w:qFormat/>
    <w:rsid w:val="00AF188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8A5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5F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A5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A5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2017-05-04T02:33:00Z</cp:lastPrinted>
  <dcterms:created xsi:type="dcterms:W3CDTF">2016-11-15T01:39:00Z</dcterms:created>
  <dcterms:modified xsi:type="dcterms:W3CDTF">2017-05-04T02:35:00Z</dcterms:modified>
</cp:coreProperties>
</file>