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微软雅黑" w:hAnsi="微软雅黑" w:eastAsia="微软雅黑" w:cs="微软雅黑"/>
          <w:sz w:val="32"/>
          <w:szCs w:val="32"/>
          <w:bdr w:val="none" w:color="auto" w:sz="0" w:space="0"/>
          <w:lang w:val="en-US" w:eastAsia="zh-CN"/>
        </w:rPr>
      </w:pPr>
      <w:r>
        <w:rPr>
          <w:rFonts w:hint="eastAsia" w:ascii="微软雅黑" w:hAnsi="微软雅黑" w:eastAsia="微软雅黑" w:cs="微软雅黑"/>
          <w:sz w:val="32"/>
          <w:szCs w:val="32"/>
          <w:bdr w:val="none" w:color="auto" w:sz="0" w:space="0"/>
          <w:lang w:val="en-US"/>
        </w:rPr>
        <w:t>2023届毕业研究生招聘信息汇总</w:t>
      </w:r>
      <w:r>
        <w:rPr>
          <w:rFonts w:hint="eastAsia" w:ascii="微软雅黑" w:hAnsi="微软雅黑" w:eastAsia="微软雅黑" w:cs="微软雅黑"/>
          <w:sz w:val="32"/>
          <w:szCs w:val="32"/>
          <w:bdr w:val="none" w:color="auto" w:sz="0" w:space="0"/>
          <w:lang w:val="en-US" w:eastAsia="zh-CN"/>
        </w:rPr>
        <w:t>(一)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1.</w:t>
      </w:r>
      <w:r>
        <w:rPr>
          <w:rFonts w:hint="eastAsia" w:ascii="微软雅黑" w:hAnsi="微软雅黑" w:eastAsia="微软雅黑" w:cs="微软雅黑"/>
          <w:sz w:val="19"/>
          <w:szCs w:val="19"/>
          <w:bdr w:val="none" w:color="auto" w:sz="0" w:space="0"/>
        </w:rPr>
        <w:t>首都师范大学</w:t>
      </w:r>
      <w:r>
        <w:rPr>
          <w:rFonts w:hint="eastAsia" w:ascii="微软雅黑" w:hAnsi="微软雅黑" w:eastAsia="微软雅黑" w:cs="微软雅黑"/>
          <w:sz w:val="19"/>
          <w:szCs w:val="19"/>
          <w:bdr w:val="none" w:color="auto" w:sz="0" w:space="0"/>
          <w:lang w:val="en-US"/>
        </w:rPr>
        <w:t>2023</w:t>
      </w:r>
      <w:r>
        <w:rPr>
          <w:rFonts w:hint="eastAsia" w:ascii="微软雅黑" w:hAnsi="微软雅黑" w:eastAsia="微软雅黑" w:cs="微软雅黑"/>
          <w:sz w:val="19"/>
          <w:szCs w:val="19"/>
          <w:bdr w:val="none" w:color="auto" w:sz="0" w:space="0"/>
        </w:rPr>
        <w:t>年公开招聘公告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来源：首都师范大学官网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rFonts w:hint="eastAsia" w:ascii="微软雅黑" w:hAnsi="微软雅黑" w:eastAsia="微软雅黑" w:cs="微软雅黑"/>
          <w:sz w:val="19"/>
          <w:szCs w:val="19"/>
        </w:rPr>
      </w:pPr>
      <w:r>
        <w:rPr>
          <w:rFonts w:ascii="Calibri" w:hAnsi="Calibri" w:eastAsia="Calibri" w:cs="Calibri"/>
          <w:color w:val="0070C0"/>
          <w:sz w:val="19"/>
          <w:szCs w:val="19"/>
          <w:u w:val="single"/>
          <w:bdr w:val="none" w:color="auto" w:sz="0" w:space="0"/>
        </w:rPr>
        <w:fldChar w:fldCharType="begin"/>
      </w:r>
      <w:r>
        <w:rPr>
          <w:rFonts w:ascii="Calibri" w:hAnsi="Calibri" w:eastAsia="Calibri" w:cs="Calibri"/>
          <w:color w:val="0070C0"/>
          <w:sz w:val="19"/>
          <w:szCs w:val="19"/>
          <w:u w:val="single"/>
          <w:bdr w:val="none" w:color="auto" w:sz="0" w:space="0"/>
        </w:rPr>
        <w:instrText xml:space="preserve"> HYPERLINK "https://www.cnu.edu.cn/tzgg/xygg/5c06b370fd634fe4b341eb8468d7ace5.htm" </w:instrText>
      </w:r>
      <w:r>
        <w:rPr>
          <w:rFonts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https://www.cnu.edu.cn/tzgg/xygg/5c06b370fd634fe4b341eb8468d7ace5.htm</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2.2023</w:t>
      </w:r>
      <w:r>
        <w:rPr>
          <w:rFonts w:hint="eastAsia" w:ascii="微软雅黑" w:hAnsi="微软雅黑" w:eastAsia="微软雅黑" w:cs="微软雅黑"/>
          <w:sz w:val="19"/>
          <w:szCs w:val="19"/>
          <w:bdr w:val="none" w:color="auto" w:sz="0" w:space="0"/>
        </w:rPr>
        <w:t>年湖北开放大学（湖北科技职业学院）面向社会专项公开招聘工作人员公告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来源：湖北省人力资源和社会保障厅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"http://rst.hubei.gov.cn/bmdt/ztzl/ywzl/hbsszsydwgkzp/zpgg/202302/t20230220_4555570.shtml"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http://rst.hubei.gov.cn/bmdt/ztzl/ywzl/hbsszsydwgkzp/zpgg/202302/t20230220_4555570.shtml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3.</w:t>
      </w:r>
      <w:r>
        <w:rPr>
          <w:rFonts w:hint="eastAsia" w:ascii="微软雅黑" w:hAnsi="微软雅黑" w:eastAsia="微软雅黑" w:cs="微软雅黑"/>
          <w:sz w:val="19"/>
          <w:szCs w:val="19"/>
          <w:bdr w:val="none" w:color="auto" w:sz="0" w:space="0"/>
        </w:rPr>
        <w:t>武汉工程大学</w:t>
      </w:r>
      <w:r>
        <w:rPr>
          <w:rFonts w:hint="eastAsia" w:ascii="微软雅黑" w:hAnsi="微软雅黑" w:eastAsia="微软雅黑" w:cs="微软雅黑"/>
          <w:sz w:val="19"/>
          <w:szCs w:val="19"/>
          <w:bdr w:val="none" w:color="auto" w:sz="0" w:space="0"/>
          <w:lang w:val="en-US"/>
        </w:rPr>
        <w:t>2023</w:t>
      </w:r>
      <w:r>
        <w:rPr>
          <w:rFonts w:hint="eastAsia" w:ascii="微软雅黑" w:hAnsi="微软雅黑" w:eastAsia="微软雅黑" w:cs="微软雅黑"/>
          <w:sz w:val="19"/>
          <w:szCs w:val="19"/>
          <w:bdr w:val="none" w:color="auto" w:sz="0" w:space="0"/>
        </w:rPr>
        <w:t>年面向社会专项公开招聘专职辅导员公告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来源：武汉工程大学官网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"http://www.wit.edu.cn/info/1052/3741.htm"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http://www.wit.edu.cn/info/1052/3741.htm</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4.</w:t>
      </w:r>
      <w:r>
        <w:rPr>
          <w:rFonts w:hint="eastAsia" w:ascii="微软雅黑" w:hAnsi="微软雅黑" w:eastAsia="微软雅黑" w:cs="微软雅黑"/>
          <w:sz w:val="19"/>
          <w:szCs w:val="19"/>
          <w:bdr w:val="none" w:color="auto" w:sz="0" w:space="0"/>
        </w:rPr>
        <w:t>南京艺术学院</w:t>
      </w:r>
      <w:r>
        <w:rPr>
          <w:rFonts w:hint="eastAsia" w:ascii="微软雅黑" w:hAnsi="微软雅黑" w:eastAsia="微软雅黑" w:cs="微软雅黑"/>
          <w:sz w:val="19"/>
          <w:szCs w:val="19"/>
          <w:bdr w:val="none" w:color="auto" w:sz="0" w:space="0"/>
          <w:lang w:val="en-US"/>
        </w:rPr>
        <w:t>2023</w:t>
      </w:r>
      <w:r>
        <w:rPr>
          <w:rFonts w:hint="eastAsia" w:ascii="微软雅黑" w:hAnsi="微软雅黑" w:eastAsia="微软雅黑" w:cs="微软雅黑"/>
          <w:sz w:val="19"/>
          <w:szCs w:val="19"/>
          <w:bdr w:val="none" w:color="auto" w:sz="0" w:space="0"/>
        </w:rPr>
        <w:t>年公开招聘专职辅导员公告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来源：江苏省人力资源和社会保障厅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"http://jshrss.jiangsu.gov.cn/art/2023/2/21/art_78506_10763377.html"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http://jshrss.jiangsu.gov.cn/art/2023/2/21/art_78506_10763377.html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5.2023</w:t>
      </w:r>
      <w:r>
        <w:rPr>
          <w:rFonts w:hint="eastAsia" w:ascii="微软雅黑" w:hAnsi="微软雅黑" w:eastAsia="微软雅黑" w:cs="微软雅黑"/>
          <w:sz w:val="19"/>
          <w:szCs w:val="19"/>
          <w:bdr w:val="none" w:color="auto" w:sz="0" w:space="0"/>
        </w:rPr>
        <w:t>年十堰市市直事业单位公开招聘工作人员公告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来源：十堰市人社局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"http://rsj.shiyan.gov.cn/srlzyhshbzj/zc/qtzdgkwj/gzdt/202302/t20230222_4188368.shtml"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http://rsj.shiyan.gov.cn/srlzyhshbzj/zc/qtzdgkwj/gzdt/202302/t20230222_4188368.shtml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6.2023</w:t>
      </w:r>
      <w:r>
        <w:rPr>
          <w:rFonts w:hint="eastAsia" w:ascii="微软雅黑" w:hAnsi="微软雅黑" w:eastAsia="微软雅黑" w:cs="微软雅黑"/>
          <w:sz w:val="19"/>
          <w:szCs w:val="19"/>
          <w:bdr w:val="none" w:color="auto" w:sz="0" w:space="0"/>
        </w:rPr>
        <w:t>年鄂州市事业单位公开招聘工作人员公告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来源：鄂州市人力资源和社会保障局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"http://rsj.ezhou.gov.cn/tzgg/202302/t20230222_524061.html"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http://rsj.ezhou.gov.cn/tzgg/202302/t20230222_524061.html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7.</w:t>
      </w:r>
      <w:r>
        <w:rPr>
          <w:rFonts w:hint="eastAsia" w:ascii="微软雅黑" w:hAnsi="微软雅黑" w:eastAsia="微软雅黑" w:cs="微软雅黑"/>
          <w:sz w:val="19"/>
          <w:szCs w:val="19"/>
          <w:bdr w:val="none" w:color="auto" w:sz="0" w:space="0"/>
        </w:rPr>
        <w:t>武汉市</w:t>
      </w:r>
      <w:r>
        <w:rPr>
          <w:rFonts w:hint="eastAsia" w:ascii="微软雅黑" w:hAnsi="微软雅黑" w:eastAsia="微软雅黑" w:cs="微软雅黑"/>
          <w:sz w:val="19"/>
          <w:szCs w:val="19"/>
          <w:bdr w:val="none" w:color="auto" w:sz="0" w:space="0"/>
          <w:lang w:val="en-US"/>
        </w:rPr>
        <w:t>2023</w:t>
      </w:r>
      <w:r>
        <w:rPr>
          <w:rFonts w:hint="eastAsia" w:ascii="微软雅黑" w:hAnsi="微软雅黑" w:eastAsia="微软雅黑" w:cs="微软雅黑"/>
          <w:sz w:val="19"/>
          <w:szCs w:val="19"/>
          <w:bdr w:val="none" w:color="auto" w:sz="0" w:space="0"/>
        </w:rPr>
        <w:t>年度事业单位公开招聘公告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来源：武汉市人事考试院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"http://www.whptc.org/ncms/article_a3b89f9407e61e72809fb00ba1d93ac1.shtml"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http://www.whptc.org/ncms/article_a3b89f9407e61e72809fb00ba1d93ac1.shtml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8.2023</w:t>
      </w:r>
      <w:r>
        <w:rPr>
          <w:rFonts w:hint="eastAsia" w:ascii="微软雅黑" w:hAnsi="微软雅黑" w:eastAsia="微软雅黑" w:cs="微软雅黑"/>
          <w:sz w:val="19"/>
          <w:szCs w:val="19"/>
          <w:bdr w:val="none" w:color="auto" w:sz="0" w:space="0"/>
        </w:rPr>
        <w:t>年延安市事业单位高层次人才紧缺特殊专业人才教育类校园招聘公告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来源：延安市人力资源与社会保障局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"http://rsj.yanan.gov.cn/xwzx/gsgg/1627880371347611649.html"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http://rsj.yanan.gov.cn/xwzx/gsgg/1627880371347611649.html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9.2023</w:t>
      </w:r>
      <w:r>
        <w:rPr>
          <w:rFonts w:hint="eastAsia" w:ascii="微软雅黑" w:hAnsi="微软雅黑" w:eastAsia="微软雅黑" w:cs="微软雅黑"/>
          <w:sz w:val="19"/>
          <w:szCs w:val="19"/>
          <w:bdr w:val="none" w:color="auto" w:sz="0" w:space="0"/>
        </w:rPr>
        <w:t>年龙泉市教育系统人才引进公告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来源：龙泉市人民政府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"http://www.longquan.gov.cn/art/2023/2/21/art_1229426741_5069727.html"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http://www.longquan.gov.cn/art/2023/2/21/art_1229426741_5069727.html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10.</w:t>
      </w:r>
      <w:r>
        <w:rPr>
          <w:rFonts w:hint="eastAsia" w:ascii="微软雅黑" w:hAnsi="微软雅黑" w:eastAsia="微软雅黑" w:cs="微软雅黑"/>
          <w:sz w:val="19"/>
          <w:szCs w:val="19"/>
          <w:bdr w:val="none" w:color="auto" w:sz="0" w:space="0"/>
        </w:rPr>
        <w:t>昌宁县</w:t>
      </w:r>
      <w:r>
        <w:rPr>
          <w:rFonts w:hint="eastAsia" w:ascii="微软雅黑" w:hAnsi="微软雅黑" w:eastAsia="微软雅黑" w:cs="微软雅黑"/>
          <w:sz w:val="19"/>
          <w:szCs w:val="19"/>
          <w:bdr w:val="none" w:color="auto" w:sz="0" w:space="0"/>
          <w:lang w:val="en-US"/>
        </w:rPr>
        <w:t>2023</w:t>
      </w:r>
      <w:r>
        <w:rPr>
          <w:rFonts w:hint="eastAsia" w:ascii="微软雅黑" w:hAnsi="微软雅黑" w:eastAsia="微软雅黑" w:cs="微软雅黑"/>
          <w:sz w:val="19"/>
          <w:szCs w:val="19"/>
          <w:bdr w:val="none" w:color="auto" w:sz="0" w:space="0"/>
        </w:rPr>
        <w:t>年公开招聘紧缺专业教师公告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来源：昌宁县人民政府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"http://www.yncn.gov.cn/info/egovinfo/1001/zfxxgk/nry/01526405-X-/2023-0221001.htm"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http://www.yncn.gov.cn/info/egovinfo/1001/zfxxgk/nry/01526405-X-/2023-0221001.htm</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lang w:val="en-US"/>
        </w:rPr>
        <w:t>11.</w:t>
      </w:r>
      <w:r>
        <w:rPr>
          <w:rFonts w:hint="eastAsia" w:ascii="微软雅黑" w:hAnsi="微软雅黑" w:eastAsia="微软雅黑" w:cs="微软雅黑"/>
          <w:sz w:val="19"/>
          <w:szCs w:val="19"/>
          <w:bdr w:val="none" w:color="auto" w:sz="0" w:space="0"/>
        </w:rPr>
        <w:t>荆州市市直事业单位</w:t>
      </w:r>
      <w:r>
        <w:rPr>
          <w:rFonts w:hint="eastAsia" w:ascii="微软雅黑" w:hAnsi="微软雅黑" w:eastAsia="微软雅黑" w:cs="微软雅黑"/>
          <w:sz w:val="19"/>
          <w:szCs w:val="19"/>
          <w:bdr w:val="none" w:color="auto" w:sz="0" w:space="0"/>
          <w:lang w:val="en-US"/>
        </w:rPr>
        <w:t>2023</w:t>
      </w:r>
      <w:r>
        <w:rPr>
          <w:rFonts w:hint="eastAsia" w:ascii="微软雅黑" w:hAnsi="微软雅黑" w:eastAsia="微软雅黑" w:cs="微软雅黑"/>
          <w:sz w:val="19"/>
          <w:szCs w:val="19"/>
          <w:bdr w:val="none" w:color="auto" w:sz="0" w:space="0"/>
        </w:rPr>
        <w:t>年统一公开招聘工作人员公告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rPr>
        <w:t>来源：荆州市人社局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ascii="微软雅黑" w:hAnsi="微软雅黑" w:eastAsia="微软雅黑" w:cs="微软雅黑"/>
          <w:sz w:val="19"/>
          <w:szCs w:val="19"/>
        </w:rPr>
      </w:pPr>
      <w:r>
        <w:rPr>
          <w:rFonts w:hint="default" w:ascii="Calibri" w:hAnsi="Calibri" w:eastAsia="Calibri" w:cs="Calibri"/>
          <w:color w:val="0070C0"/>
          <w:sz w:val="19"/>
          <w:szCs w:val="19"/>
          <w:u w:val="single"/>
          <w:bdr w:val="none" w:color="auto" w:sz="0" w:space="0"/>
        </w:rPr>
        <w:fldChar w:fldCharType="begin"/>
      </w:r>
      <w:r>
        <w:rPr>
          <w:rFonts w:hint="default" w:ascii="Calibri" w:hAnsi="Calibri" w:eastAsia="Calibri" w:cs="Calibri"/>
          <w:color w:val="0070C0"/>
          <w:sz w:val="19"/>
          <w:szCs w:val="19"/>
          <w:u w:val="single"/>
          <w:bdr w:val="none" w:color="auto" w:sz="0" w:space="0"/>
        </w:rPr>
        <w:instrText xml:space="preserve"> HYPERLINK "http://jzrsj.zwgk.jingzhou.gov.cn/54282/202302/t20230222/304927.shtml" </w:instrText>
      </w:r>
      <w:r>
        <w:rPr>
          <w:rFonts w:hint="default" w:ascii="Calibri" w:hAnsi="Calibri" w:eastAsia="Calibri" w:cs="Calibri"/>
          <w:color w:val="0070C0"/>
          <w:sz w:val="19"/>
          <w:szCs w:val="19"/>
          <w:u w:val="single"/>
          <w:bdr w:val="none" w:color="auto" w:sz="0" w:space="0"/>
        </w:rPr>
        <w:fldChar w:fldCharType="separate"/>
      </w:r>
      <w:r>
        <w:rPr>
          <w:rStyle w:val="5"/>
          <w:rFonts w:hint="default" w:ascii="Calibri" w:hAnsi="Calibri" w:eastAsia="Calibri" w:cs="Calibri"/>
          <w:color w:val="0070C0"/>
          <w:sz w:val="19"/>
          <w:szCs w:val="19"/>
          <w:u w:val="single"/>
          <w:bdr w:val="none" w:color="auto" w:sz="0" w:space="0"/>
        </w:rPr>
        <w:t>http://jzrsj.zwgk.jingzhou.gov.cn/54282/202302/t20230222/304927.shtml</w:t>
      </w:r>
      <w:r>
        <w:rPr>
          <w:rFonts w:hint="default" w:ascii="Calibri" w:hAnsi="Calibri" w:eastAsia="Calibri" w:cs="Calibri"/>
          <w:color w:val="0070C0"/>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rPr>
          <w:rFonts w:hint="eastAsia" w:ascii="微软雅黑" w:hAnsi="微软雅黑" w:eastAsia="微软雅黑" w:cs="微软雅黑"/>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ZGUwMmM1YTU1MzBiYTY4ZmUyMDAwZWFlYjgzNzMifQ=="/>
  </w:docVars>
  <w:rsids>
    <w:rsidRoot w:val="171C6E41"/>
    <w:rsid w:val="171C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2023-02-25T00:22:00Z</dcterms:created>
  <dc:creator>小崔1393223356</dc:creator>
  <cp:lastModifiedBy>小崔1393223356</cp:lastModifiedBy>
  <dcterms:modified xsi:type="dcterms:W3CDTF">2023-02-25T00:23:31Z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E6013F82ACD34B729F29A67AB40B3B44</vt:lpwstr>
  </property>
</Properties>
</file>