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320" w:firstLineChar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大连民族大学</w:t>
      </w:r>
      <w:r>
        <w:rPr>
          <w:rFonts w:hint="eastAsia" w:ascii="黑体" w:hAnsi="宋体" w:eastAsia="黑体"/>
          <w:sz w:val="32"/>
          <w:szCs w:val="32"/>
        </w:rPr>
        <w:t>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sz w:val="32"/>
          <w:szCs w:val="32"/>
        </w:rPr>
        <w:t>年硕士研究生招生考试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复试</w:t>
      </w:r>
      <w:r>
        <w:rPr>
          <w:rFonts w:hint="eastAsia" w:ascii="黑体" w:hAnsi="宋体" w:eastAsia="黑体"/>
          <w:sz w:val="32"/>
          <w:szCs w:val="32"/>
        </w:rPr>
        <w:t>资格审查材料</w:t>
      </w:r>
    </w:p>
    <w:p>
      <w:pPr>
        <w:widowControl/>
        <w:spacing w:line="60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（将资格审查材料按此模板要求转成PDF文件，以“考生编号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+姓名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”命名）</w:t>
      </w:r>
    </w:p>
    <w:tbl>
      <w:tblPr>
        <w:tblStyle w:val="4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67"/>
        <w:gridCol w:w="880"/>
        <w:gridCol w:w="1580"/>
        <w:gridCol w:w="2556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□应届生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往届生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报考学科（类别）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联系电话2（复试紧急联系人电话）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一、初试准考证</w:t>
      </w:r>
    </w:p>
    <w:tbl>
      <w:tblPr>
        <w:tblStyle w:val="5"/>
        <w:tblW w:w="100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006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二、有效身份证（正反面）</w:t>
      </w:r>
    </w:p>
    <w:tbl>
      <w:tblPr>
        <w:tblStyle w:val="5"/>
        <w:tblW w:w="1008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2" w:hRule="atLeast"/>
        </w:trPr>
        <w:tc>
          <w:tcPr>
            <w:tcW w:w="10080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0080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反面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应届生：学生证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或应届毕业生证明   往届生：毕业证</w:t>
      </w:r>
    </w:p>
    <w:tbl>
      <w:tblPr>
        <w:tblStyle w:val="5"/>
        <w:tblW w:w="100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006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应届生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：教育部学籍在线验证报告   往届生：教育部 学历证书电子注册备案表</w:t>
      </w:r>
    </w:p>
    <w:tbl>
      <w:tblPr>
        <w:tblStyle w:val="5"/>
        <w:tblW w:w="101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2" w:hRule="atLeast"/>
        </w:trPr>
        <w:tc>
          <w:tcPr>
            <w:tcW w:w="101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大连民族大学2022年硕士研究生思想政治素质和品德考核表</w:t>
      </w:r>
    </w:p>
    <w:tbl>
      <w:tblPr>
        <w:tblStyle w:val="5"/>
        <w:tblW w:w="101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98" w:hRule="atLeast"/>
        </w:trPr>
        <w:tc>
          <w:tcPr>
            <w:tcW w:w="101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本人签订的《考生诚信复试承诺书》</w:t>
      </w:r>
    </w:p>
    <w:tbl>
      <w:tblPr>
        <w:tblStyle w:val="5"/>
        <w:tblW w:w="103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2" w:hRule="atLeast"/>
        </w:trPr>
        <w:tc>
          <w:tcPr>
            <w:tcW w:w="10300" w:type="dxa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七、“退役大学生士兵”专项计划考生：入伍通知书及退出现役证</w:t>
      </w:r>
    </w:p>
    <w:tbl>
      <w:tblPr>
        <w:tblStyle w:val="5"/>
        <w:tblW w:w="10341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10341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>入伍通知书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6" w:hRule="atLeast"/>
        </w:trPr>
        <w:tc>
          <w:tcPr>
            <w:tcW w:w="103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>退出现役证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b/>
          <w:sz w:val="28"/>
        </w:rPr>
      </w:pPr>
    </w:p>
    <w:p/>
    <w:sectPr>
      <w:footerReference r:id="rId3" w:type="default"/>
      <w:pgSz w:w="11906" w:h="16838"/>
      <w:pgMar w:top="1043" w:right="1179" w:bottom="1049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C848B"/>
    <w:multiLevelType w:val="singleLevel"/>
    <w:tmpl w:val="876C84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FB"/>
    <w:rsid w:val="0004276D"/>
    <w:rsid w:val="00674545"/>
    <w:rsid w:val="00793336"/>
    <w:rsid w:val="008E6BC4"/>
    <w:rsid w:val="00A306FB"/>
    <w:rsid w:val="0A2D14EA"/>
    <w:rsid w:val="1AAD6B98"/>
    <w:rsid w:val="1F9C7B68"/>
    <w:rsid w:val="27B71223"/>
    <w:rsid w:val="28F50211"/>
    <w:rsid w:val="3D046541"/>
    <w:rsid w:val="51763829"/>
    <w:rsid w:val="609E58AB"/>
    <w:rsid w:val="6B883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neusoft</Company>
  <Pages>5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2020-05-05T05:28:00Z</dcterms:created>
  <dc:creator>李 琳</dc:creator>
  <cp:lastModifiedBy>向日葵</cp:lastModifiedBy>
  <dcterms:modified xsi:type="dcterms:W3CDTF">2022-03-19T03:24:58Z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62F53BC00E334F85AE9AF24E31735DC2</vt:lpwstr>
  </property>
</Properties>
</file>