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50F19" w14:textId="71EC7FB4" w:rsidR="00E83944" w:rsidRPr="00E83944" w:rsidRDefault="00E83944" w:rsidP="00E83944">
      <w:pPr>
        <w:spacing w:line="360" w:lineRule="auto"/>
        <w:jc w:val="center"/>
        <w:rPr>
          <w:rFonts w:ascii="黑体" w:eastAsia="黑体" w:hAnsi="黑体" w:hint="eastAsia"/>
          <w:sz w:val="30"/>
          <w:szCs w:val="30"/>
        </w:rPr>
      </w:pPr>
      <w:r w:rsidRPr="00E83944">
        <w:rPr>
          <w:rFonts w:ascii="黑体" w:eastAsia="黑体" w:hAnsi="黑体"/>
          <w:sz w:val="30"/>
          <w:szCs w:val="30"/>
        </w:rPr>
        <w:t>2022年中共濮阳市委党校招才引智公告</w:t>
      </w:r>
    </w:p>
    <w:p w14:paraId="4DE4272A" w14:textId="4446F9DE"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为进一步优化人才结构，加强教学科研人才队伍建设，根据《河南省事业单位公开招聘工作规程》《濮阳市事业单位招才引智“绿色通道”实施细则》等有关规定，结合中共濮阳市委党校实际，决定通过招才引智“绿色通道”公开引进急需紧缺专业人才。现公告如下：</w:t>
      </w:r>
    </w:p>
    <w:p w14:paraId="7A4E224D" w14:textId="7D3AF921" w:rsidR="00E83944" w:rsidRPr="00E83944" w:rsidRDefault="00E83944" w:rsidP="00E83944">
      <w:pPr>
        <w:spacing w:line="360" w:lineRule="auto"/>
        <w:rPr>
          <w:rFonts w:ascii="宋体" w:eastAsia="宋体" w:hAnsi="宋体" w:hint="eastAsia"/>
          <w:b/>
          <w:bCs/>
          <w:sz w:val="24"/>
          <w:szCs w:val="24"/>
        </w:rPr>
      </w:pPr>
      <w:r w:rsidRPr="00E83944">
        <w:rPr>
          <w:rFonts w:ascii="宋体" w:eastAsia="宋体" w:hAnsi="宋体" w:hint="eastAsia"/>
          <w:b/>
          <w:bCs/>
          <w:sz w:val="24"/>
          <w:szCs w:val="24"/>
        </w:rPr>
        <w:t>一、公开引进原则</w:t>
      </w:r>
    </w:p>
    <w:p w14:paraId="2D8491BB" w14:textId="17B7B22C"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（一）坚持党</w:t>
      </w:r>
      <w:proofErr w:type="gramStart"/>
      <w:r w:rsidRPr="00E83944">
        <w:rPr>
          <w:rFonts w:ascii="宋体" w:eastAsia="宋体" w:hAnsi="宋体" w:hint="eastAsia"/>
          <w:sz w:val="24"/>
          <w:szCs w:val="24"/>
        </w:rPr>
        <w:t>管人才</w:t>
      </w:r>
      <w:proofErr w:type="gramEnd"/>
      <w:r w:rsidRPr="00E83944">
        <w:rPr>
          <w:rFonts w:ascii="宋体" w:eastAsia="宋体" w:hAnsi="宋体" w:hint="eastAsia"/>
          <w:sz w:val="24"/>
          <w:szCs w:val="24"/>
        </w:rPr>
        <w:t>的原则；</w:t>
      </w:r>
    </w:p>
    <w:p w14:paraId="54C4BF29" w14:textId="5DF83FE2"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（二）坚持德才兼备用人标准和公开、平等、竞争、择优原则；</w:t>
      </w:r>
    </w:p>
    <w:p w14:paraId="16BE32C0" w14:textId="313BCB6F"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（三）坚持人才是第一资源，畅通招才引智“绿色通道”；</w:t>
      </w:r>
    </w:p>
    <w:p w14:paraId="38B17355" w14:textId="00434F09"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（四）坚持依法依规引进，严格引进程序，严肃工作纪律，确保人才引进工作平稳、有序进行。</w:t>
      </w:r>
    </w:p>
    <w:p w14:paraId="126DC7F5" w14:textId="29C4DC47" w:rsidR="00E83944" w:rsidRPr="00E83944" w:rsidRDefault="00E83944" w:rsidP="00E83944">
      <w:pPr>
        <w:spacing w:line="360" w:lineRule="auto"/>
        <w:rPr>
          <w:rFonts w:ascii="宋体" w:eastAsia="宋体" w:hAnsi="宋体" w:hint="eastAsia"/>
          <w:b/>
          <w:bCs/>
          <w:sz w:val="24"/>
          <w:szCs w:val="24"/>
        </w:rPr>
      </w:pPr>
      <w:r w:rsidRPr="00E83944">
        <w:rPr>
          <w:rFonts w:ascii="宋体" w:eastAsia="宋体" w:hAnsi="宋体" w:hint="eastAsia"/>
          <w:b/>
          <w:bCs/>
          <w:sz w:val="24"/>
          <w:szCs w:val="24"/>
        </w:rPr>
        <w:t>二、引进岗位和数量</w:t>
      </w:r>
    </w:p>
    <w:p w14:paraId="510A48EA" w14:textId="1A577F8C"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中共濮阳市委党校公开引进专业技术人才</w:t>
      </w:r>
      <w:r w:rsidRPr="00E83944">
        <w:rPr>
          <w:rFonts w:ascii="宋体" w:eastAsia="宋体" w:hAnsi="宋体"/>
          <w:sz w:val="24"/>
          <w:szCs w:val="24"/>
        </w:rPr>
        <w:t>8名，均为财政全</w:t>
      </w:r>
      <w:proofErr w:type="gramStart"/>
      <w:r w:rsidRPr="00E83944">
        <w:rPr>
          <w:rFonts w:ascii="宋体" w:eastAsia="宋体" w:hAnsi="宋体"/>
          <w:sz w:val="24"/>
          <w:szCs w:val="24"/>
        </w:rPr>
        <w:t>供事业编制</w:t>
      </w:r>
      <w:proofErr w:type="gramEnd"/>
      <w:r w:rsidRPr="00E83944">
        <w:rPr>
          <w:rFonts w:ascii="宋体" w:eastAsia="宋体" w:hAnsi="宋体"/>
          <w:sz w:val="24"/>
          <w:szCs w:val="24"/>
        </w:rPr>
        <w:t>。具体岗位、条件和</w:t>
      </w:r>
      <w:proofErr w:type="gramStart"/>
      <w:r w:rsidRPr="00E83944">
        <w:rPr>
          <w:rFonts w:ascii="宋体" w:eastAsia="宋体" w:hAnsi="宋体"/>
          <w:sz w:val="24"/>
          <w:szCs w:val="24"/>
        </w:rPr>
        <w:t>要</w:t>
      </w:r>
      <w:proofErr w:type="gramEnd"/>
      <w:r w:rsidRPr="00E83944">
        <w:rPr>
          <w:rFonts w:ascii="宋体" w:eastAsia="宋体" w:hAnsi="宋体"/>
          <w:sz w:val="24"/>
          <w:szCs w:val="24"/>
        </w:rPr>
        <w:t>求见《2022年中共濮阳市委党校招才引智岗位信息表》（附件1）。</w:t>
      </w:r>
    </w:p>
    <w:p w14:paraId="06BD1554" w14:textId="4977F74F" w:rsidR="00E83944" w:rsidRPr="00E83944" w:rsidRDefault="00E83944" w:rsidP="00E83944">
      <w:pPr>
        <w:spacing w:line="360" w:lineRule="auto"/>
        <w:rPr>
          <w:rFonts w:ascii="宋体" w:eastAsia="宋体" w:hAnsi="宋体" w:hint="eastAsia"/>
          <w:b/>
          <w:bCs/>
          <w:sz w:val="24"/>
          <w:szCs w:val="24"/>
        </w:rPr>
      </w:pPr>
      <w:r w:rsidRPr="00E83944">
        <w:rPr>
          <w:rFonts w:ascii="宋体" w:eastAsia="宋体" w:hAnsi="宋体" w:hint="eastAsia"/>
          <w:b/>
          <w:bCs/>
          <w:sz w:val="24"/>
          <w:szCs w:val="24"/>
        </w:rPr>
        <w:t>三、报名条件和要求</w:t>
      </w:r>
    </w:p>
    <w:p w14:paraId="43CFB131" w14:textId="5905AAD8" w:rsidR="00E83944" w:rsidRPr="00E83944" w:rsidRDefault="00E83944" w:rsidP="00E83944">
      <w:pPr>
        <w:spacing w:line="360" w:lineRule="auto"/>
        <w:ind w:firstLineChars="200" w:firstLine="482"/>
        <w:rPr>
          <w:rFonts w:ascii="宋体" w:eastAsia="宋体" w:hAnsi="宋体" w:hint="eastAsia"/>
          <w:b/>
          <w:bCs/>
          <w:sz w:val="24"/>
          <w:szCs w:val="24"/>
        </w:rPr>
      </w:pPr>
      <w:r w:rsidRPr="00E83944">
        <w:rPr>
          <w:rFonts w:ascii="宋体" w:eastAsia="宋体" w:hAnsi="宋体" w:hint="eastAsia"/>
          <w:b/>
          <w:bCs/>
          <w:sz w:val="24"/>
          <w:szCs w:val="24"/>
        </w:rPr>
        <w:t>（一）报名人员应具备以下条件</w:t>
      </w:r>
    </w:p>
    <w:p w14:paraId="15DEAFF7" w14:textId="7792E26F"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1.具有中华人民共和国国籍，遵纪守法，政治立场坚定，品行端正；</w:t>
      </w:r>
    </w:p>
    <w:p w14:paraId="0332EF97" w14:textId="795CC8DE"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2.普通高等教育（全日制）硕士研究生及以上学历（学位）；</w:t>
      </w:r>
    </w:p>
    <w:p w14:paraId="255BC819" w14:textId="52F76EA6"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3.年龄在35周岁以下（1987年1月1日以后出生）；</w:t>
      </w:r>
    </w:p>
    <w:p w14:paraId="313E2BEF" w14:textId="6B5C6765"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4.岗位所需的专业知识或技能；</w:t>
      </w:r>
    </w:p>
    <w:p w14:paraId="55604150" w14:textId="02900D57"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5.适应岗位要求的身体条件；</w:t>
      </w:r>
    </w:p>
    <w:p w14:paraId="3DF30F46" w14:textId="50630A54"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6.岗位所需要的其他条件（详见附件1）。</w:t>
      </w:r>
    </w:p>
    <w:p w14:paraId="324E34C1" w14:textId="5905D902" w:rsidR="00E83944" w:rsidRPr="00E83944" w:rsidRDefault="00E83944" w:rsidP="00E83944">
      <w:pPr>
        <w:spacing w:line="360" w:lineRule="auto"/>
        <w:ind w:firstLineChars="200" w:firstLine="482"/>
        <w:rPr>
          <w:rFonts w:ascii="宋体" w:eastAsia="宋体" w:hAnsi="宋体" w:hint="eastAsia"/>
          <w:b/>
          <w:bCs/>
          <w:sz w:val="24"/>
          <w:szCs w:val="24"/>
        </w:rPr>
      </w:pPr>
      <w:r w:rsidRPr="00E83944">
        <w:rPr>
          <w:rFonts w:ascii="宋体" w:eastAsia="宋体" w:hAnsi="宋体" w:hint="eastAsia"/>
          <w:b/>
          <w:bCs/>
          <w:sz w:val="24"/>
          <w:szCs w:val="24"/>
        </w:rPr>
        <w:t>（二）有下列情形之一的人员不得报名应聘</w:t>
      </w:r>
    </w:p>
    <w:p w14:paraId="32D4596B" w14:textId="018150CF"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1.现役军人、未毕业的高校在校生；</w:t>
      </w:r>
    </w:p>
    <w:p w14:paraId="53CF10B8" w14:textId="26D2D6A5"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2.刑事处罚期限未满或者涉嫌违法犯罪正在接受调查的人员；</w:t>
      </w:r>
    </w:p>
    <w:p w14:paraId="16CE8567" w14:textId="5A8120C4"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3.尚未解除党纪、政纪处分或正在接受纪律审查的人员；</w:t>
      </w:r>
    </w:p>
    <w:p w14:paraId="3DBC5F00" w14:textId="5C6CF1B2"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4.5年内曾在公务员招录、事业单位公开招聘考试中被认定有舞弊等严重违反招聘纪律行为的人员；</w:t>
      </w:r>
    </w:p>
    <w:p w14:paraId="42E3B81B" w14:textId="46E50E93"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lastRenderedPageBreak/>
        <w:t>5.濮阳市及所属区域内机关事业单位在编在岗正式人员；</w:t>
      </w:r>
    </w:p>
    <w:p w14:paraId="5D776026" w14:textId="3768B498"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6.国家和省另有规定不得应聘到事业单位的人员；</w:t>
      </w:r>
    </w:p>
    <w:p w14:paraId="57C217BB" w14:textId="310C1404"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7.其他不符合报考资格条件的人员。</w:t>
      </w:r>
    </w:p>
    <w:p w14:paraId="673CFB6D" w14:textId="7ED44947" w:rsidR="00E83944" w:rsidRPr="00E83944" w:rsidRDefault="00E83944" w:rsidP="00E83944">
      <w:pPr>
        <w:spacing w:line="360" w:lineRule="auto"/>
        <w:rPr>
          <w:rFonts w:ascii="宋体" w:eastAsia="宋体" w:hAnsi="宋体" w:hint="eastAsia"/>
          <w:b/>
          <w:bCs/>
          <w:sz w:val="24"/>
          <w:szCs w:val="24"/>
        </w:rPr>
      </w:pPr>
      <w:r w:rsidRPr="00E83944">
        <w:rPr>
          <w:rFonts w:ascii="宋体" w:eastAsia="宋体" w:hAnsi="宋体" w:hint="eastAsia"/>
          <w:b/>
          <w:bCs/>
          <w:sz w:val="24"/>
          <w:szCs w:val="24"/>
        </w:rPr>
        <w:t>四、发布引进公告</w:t>
      </w:r>
    </w:p>
    <w:p w14:paraId="2434F11A" w14:textId="415F4484"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2022年9月23日，在河南省招才引智官网（https://www.zghnrc.gov.cn）、濮阳市人民政府网（http://www.puyang.gov.cn）、濮阳党建网（http://www.pyzzb.gov.cn）、濮阳市人力资源和社会保障局网（http://pyrs.puyang.gov.cn）和中共濮阳市委党校网站（http://www.pydx.org.cn）发布引进公告。</w:t>
      </w:r>
    </w:p>
    <w:p w14:paraId="3B118BB7" w14:textId="3483DA6D" w:rsidR="00E83944" w:rsidRPr="00E83944" w:rsidRDefault="00E83944" w:rsidP="00E83944">
      <w:pPr>
        <w:spacing w:line="360" w:lineRule="auto"/>
        <w:rPr>
          <w:rFonts w:ascii="宋体" w:eastAsia="宋体" w:hAnsi="宋体" w:hint="eastAsia"/>
          <w:b/>
          <w:bCs/>
          <w:sz w:val="24"/>
          <w:szCs w:val="24"/>
        </w:rPr>
      </w:pPr>
      <w:r w:rsidRPr="00E83944">
        <w:rPr>
          <w:rFonts w:ascii="宋体" w:eastAsia="宋体" w:hAnsi="宋体" w:hint="eastAsia"/>
          <w:b/>
          <w:bCs/>
          <w:sz w:val="24"/>
          <w:szCs w:val="24"/>
        </w:rPr>
        <w:t>五、报名与资格初审</w:t>
      </w:r>
    </w:p>
    <w:p w14:paraId="7B5E79A6" w14:textId="33D95AF9"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报名采取现场报名和网上报名的方式进行，符合报名条件的应聘人员应如实提供完整的报名材料。</w:t>
      </w:r>
    </w:p>
    <w:p w14:paraId="7A543197" w14:textId="55D6FDF4" w:rsidR="00E83944" w:rsidRPr="00E83944" w:rsidRDefault="00E83944" w:rsidP="00E83944">
      <w:pPr>
        <w:spacing w:line="360" w:lineRule="auto"/>
        <w:ind w:firstLineChars="200" w:firstLine="482"/>
        <w:rPr>
          <w:rFonts w:ascii="宋体" w:eastAsia="宋体" w:hAnsi="宋体" w:hint="eastAsia"/>
          <w:b/>
          <w:bCs/>
          <w:sz w:val="24"/>
          <w:szCs w:val="24"/>
        </w:rPr>
      </w:pPr>
      <w:r w:rsidRPr="00E83944">
        <w:rPr>
          <w:rFonts w:ascii="宋体" w:eastAsia="宋体" w:hAnsi="宋体" w:hint="eastAsia"/>
          <w:b/>
          <w:bCs/>
          <w:sz w:val="24"/>
          <w:szCs w:val="24"/>
        </w:rPr>
        <w:t>（一）报名时间</w:t>
      </w:r>
    </w:p>
    <w:p w14:paraId="05367B4D" w14:textId="1E5C4BDC"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1.现场报名：2022年9月27日至29日在濮阳市人才日（周）活动现场（市龙城广场）组织报名。</w:t>
      </w:r>
    </w:p>
    <w:p w14:paraId="23365671" w14:textId="1497CB3B"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2.网上报名：2022年9月28日至10月15日。</w:t>
      </w:r>
    </w:p>
    <w:p w14:paraId="493ABFA7" w14:textId="6D5297D5" w:rsidR="00E83944" w:rsidRPr="00E83944" w:rsidRDefault="00E83944" w:rsidP="00E83944">
      <w:pPr>
        <w:spacing w:line="360" w:lineRule="auto"/>
        <w:ind w:firstLineChars="200" w:firstLine="482"/>
        <w:rPr>
          <w:rFonts w:ascii="宋体" w:eastAsia="宋体" w:hAnsi="宋体" w:hint="eastAsia"/>
          <w:b/>
          <w:bCs/>
          <w:sz w:val="24"/>
          <w:szCs w:val="24"/>
        </w:rPr>
      </w:pPr>
      <w:r w:rsidRPr="00E83944">
        <w:rPr>
          <w:rFonts w:ascii="宋体" w:eastAsia="宋体" w:hAnsi="宋体" w:hint="eastAsia"/>
          <w:b/>
          <w:bCs/>
          <w:sz w:val="24"/>
          <w:szCs w:val="24"/>
        </w:rPr>
        <w:t>（二）报名所需材料</w:t>
      </w:r>
    </w:p>
    <w:p w14:paraId="77149A95" w14:textId="75BCF6BD"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1.《2022年中共濮阳市委党校招才引智报名表》（下载附件2，并据实完整填写）；</w:t>
      </w:r>
    </w:p>
    <w:p w14:paraId="51C16B8E" w14:textId="37A95209"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2.本人有效期内身份证；</w:t>
      </w:r>
    </w:p>
    <w:p w14:paraId="5939A7C9" w14:textId="1B62C842"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3.毕业证（本、硕）、学位证（本、硕），中国高等教育学历学位认证报告或教育部学历证书电子注册备案表、中国高等教育学位在线验证报告；</w:t>
      </w:r>
    </w:p>
    <w:p w14:paraId="149024EC" w14:textId="73B5AAB5"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4.留学回国人员须提交我国驻外使（领）馆教育（文化）处（组）出具的留学回国人员证明、教育部留学服务中心出具的国外学历学位认证书；</w:t>
      </w:r>
    </w:p>
    <w:p w14:paraId="09D15A4B" w14:textId="52892DFA"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5.近期彩色免冠正面照片。</w:t>
      </w:r>
    </w:p>
    <w:p w14:paraId="6B40E565" w14:textId="1F887F52"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现场报名人员需提供上述材料的纸质版原件和复印件。网上报名人员将上述材料电子文档（或原件扫描电子版）放在一个压缩文档内，以主题“报名资料：岗位编号，姓名”（岗位编号和姓名应据实修改）发送至电子信箱</w:t>
      </w:r>
      <w:r w:rsidRPr="00E83944">
        <w:rPr>
          <w:rFonts w:ascii="宋体" w:eastAsia="宋体" w:hAnsi="宋体"/>
          <w:sz w:val="24"/>
          <w:szCs w:val="24"/>
        </w:rPr>
        <w:t>pydxzcyz@163.com进行报名。</w:t>
      </w:r>
    </w:p>
    <w:p w14:paraId="181FB07B" w14:textId="63788984" w:rsidR="00E83944" w:rsidRPr="00E83944" w:rsidRDefault="00E83944" w:rsidP="00E83944">
      <w:pPr>
        <w:spacing w:line="360" w:lineRule="auto"/>
        <w:ind w:firstLineChars="200" w:firstLine="482"/>
        <w:rPr>
          <w:rFonts w:ascii="宋体" w:eastAsia="宋体" w:hAnsi="宋体" w:hint="eastAsia"/>
          <w:b/>
          <w:bCs/>
          <w:sz w:val="24"/>
          <w:szCs w:val="24"/>
        </w:rPr>
      </w:pPr>
      <w:r w:rsidRPr="00E83944">
        <w:rPr>
          <w:rFonts w:ascii="宋体" w:eastAsia="宋体" w:hAnsi="宋体" w:hint="eastAsia"/>
          <w:b/>
          <w:bCs/>
          <w:sz w:val="24"/>
          <w:szCs w:val="24"/>
        </w:rPr>
        <w:lastRenderedPageBreak/>
        <w:t>（三）资格初审</w:t>
      </w:r>
    </w:p>
    <w:p w14:paraId="3B4AD48A" w14:textId="22408058"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根据应聘人员提交的报名材料进行资格初审。现场报名的，审查结果现场反馈。网上报名的，审查结果将及时通过应聘人员报名所用电子信箱反馈，有异议的，须于收到反馈结果</w:t>
      </w:r>
      <w:r w:rsidRPr="00E83944">
        <w:rPr>
          <w:rFonts w:ascii="宋体" w:eastAsia="宋体" w:hAnsi="宋体"/>
          <w:sz w:val="24"/>
          <w:szCs w:val="24"/>
        </w:rPr>
        <w:t>3日内书面提出申请（本人签署姓名和日期），扫描后发送至电子信箱pydxzcyz@163.com，逾期不再受理。</w:t>
      </w:r>
    </w:p>
    <w:p w14:paraId="68ABC142" w14:textId="137DFDA6" w:rsidR="00E83944" w:rsidRPr="00E83944" w:rsidRDefault="00E83944" w:rsidP="00E83944">
      <w:pPr>
        <w:spacing w:line="360" w:lineRule="auto"/>
        <w:rPr>
          <w:rFonts w:ascii="宋体" w:eastAsia="宋体" w:hAnsi="宋体" w:hint="eastAsia"/>
          <w:b/>
          <w:bCs/>
          <w:sz w:val="24"/>
          <w:szCs w:val="24"/>
        </w:rPr>
      </w:pPr>
      <w:r w:rsidRPr="00E83944">
        <w:rPr>
          <w:rFonts w:ascii="宋体" w:eastAsia="宋体" w:hAnsi="宋体" w:hint="eastAsia"/>
          <w:b/>
          <w:bCs/>
          <w:sz w:val="24"/>
          <w:szCs w:val="24"/>
        </w:rPr>
        <w:t>六、考试及资格复审</w:t>
      </w:r>
    </w:p>
    <w:p w14:paraId="4E612F43" w14:textId="04F3AE9A"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资格初审通过的人员与岗位需求人数比例达不到</w:t>
      </w:r>
      <w:r w:rsidRPr="00E83944">
        <w:rPr>
          <w:rFonts w:ascii="宋体" w:eastAsia="宋体" w:hAnsi="宋体"/>
          <w:sz w:val="24"/>
          <w:szCs w:val="24"/>
        </w:rPr>
        <w:t>5:1的，采取面试</w:t>
      </w:r>
      <w:proofErr w:type="gramStart"/>
      <w:r w:rsidRPr="00E83944">
        <w:rPr>
          <w:rFonts w:ascii="宋体" w:eastAsia="宋体" w:hAnsi="宋体"/>
          <w:sz w:val="24"/>
          <w:szCs w:val="24"/>
        </w:rPr>
        <w:t>加考核</w:t>
      </w:r>
      <w:proofErr w:type="gramEnd"/>
      <w:r w:rsidRPr="00E83944">
        <w:rPr>
          <w:rFonts w:ascii="宋体" w:eastAsia="宋体" w:hAnsi="宋体"/>
          <w:sz w:val="24"/>
          <w:szCs w:val="24"/>
        </w:rPr>
        <w:t>的方式进行；达到和超过5:1比例的岗位，采取笔试、面试</w:t>
      </w:r>
      <w:proofErr w:type="gramStart"/>
      <w:r w:rsidRPr="00E83944">
        <w:rPr>
          <w:rFonts w:ascii="宋体" w:eastAsia="宋体" w:hAnsi="宋体"/>
          <w:sz w:val="24"/>
          <w:szCs w:val="24"/>
        </w:rPr>
        <w:t>加考核</w:t>
      </w:r>
      <w:proofErr w:type="gramEnd"/>
      <w:r w:rsidRPr="00E83944">
        <w:rPr>
          <w:rFonts w:ascii="宋体" w:eastAsia="宋体" w:hAnsi="宋体"/>
          <w:sz w:val="24"/>
          <w:szCs w:val="24"/>
        </w:rPr>
        <w:t>的方式进行。</w:t>
      </w:r>
    </w:p>
    <w:p w14:paraId="31A8239E" w14:textId="66708037" w:rsidR="00E83944" w:rsidRPr="00E83944" w:rsidRDefault="00E83944" w:rsidP="00E83944">
      <w:pPr>
        <w:spacing w:line="360" w:lineRule="auto"/>
        <w:ind w:firstLineChars="200" w:firstLine="482"/>
        <w:rPr>
          <w:rFonts w:ascii="宋体" w:eastAsia="宋体" w:hAnsi="宋体" w:hint="eastAsia"/>
          <w:b/>
          <w:bCs/>
          <w:sz w:val="24"/>
          <w:szCs w:val="24"/>
        </w:rPr>
      </w:pPr>
      <w:r w:rsidRPr="00E83944">
        <w:rPr>
          <w:rFonts w:ascii="宋体" w:eastAsia="宋体" w:hAnsi="宋体" w:hint="eastAsia"/>
          <w:b/>
          <w:bCs/>
          <w:sz w:val="24"/>
          <w:szCs w:val="24"/>
        </w:rPr>
        <w:t>（一）笔试</w:t>
      </w:r>
    </w:p>
    <w:p w14:paraId="2005DE6A" w14:textId="4208CB6A"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笔试采取闭卷方式进行，笔试内容为公共基础知识和职业能力测验，共</w:t>
      </w:r>
      <w:r w:rsidRPr="00E83944">
        <w:rPr>
          <w:rFonts w:ascii="宋体" w:eastAsia="宋体" w:hAnsi="宋体"/>
          <w:sz w:val="24"/>
          <w:szCs w:val="24"/>
        </w:rPr>
        <w:t>100分。笔试准考证通过报名邮箱发送给应聘人员，笔试时间、地点与相关要求详见准考证。</w:t>
      </w:r>
    </w:p>
    <w:p w14:paraId="4DF63700" w14:textId="305EDB1E" w:rsidR="00E83944" w:rsidRPr="00E83944" w:rsidRDefault="00E83944" w:rsidP="00E83944">
      <w:pPr>
        <w:spacing w:line="360" w:lineRule="auto"/>
        <w:ind w:firstLineChars="200" w:firstLine="482"/>
        <w:rPr>
          <w:rFonts w:ascii="宋体" w:eastAsia="宋体" w:hAnsi="宋体" w:hint="eastAsia"/>
          <w:b/>
          <w:bCs/>
          <w:sz w:val="24"/>
          <w:szCs w:val="24"/>
        </w:rPr>
      </w:pPr>
      <w:r w:rsidRPr="00E83944">
        <w:rPr>
          <w:rFonts w:ascii="宋体" w:eastAsia="宋体" w:hAnsi="宋体" w:hint="eastAsia"/>
          <w:b/>
          <w:bCs/>
          <w:sz w:val="24"/>
          <w:szCs w:val="24"/>
        </w:rPr>
        <w:t>（二）资格复审</w:t>
      </w:r>
    </w:p>
    <w:p w14:paraId="5BD08B20" w14:textId="63EA58D5"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面试前，对拟进入面试的人员进行现场资格复审。其中，现场报名</w:t>
      </w:r>
      <w:proofErr w:type="gramStart"/>
      <w:r w:rsidRPr="00E83944">
        <w:rPr>
          <w:rFonts w:ascii="宋体" w:eastAsia="宋体" w:hAnsi="宋体" w:hint="eastAsia"/>
          <w:sz w:val="24"/>
          <w:szCs w:val="24"/>
        </w:rPr>
        <w:t>并资格</w:t>
      </w:r>
      <w:proofErr w:type="gramEnd"/>
      <w:r w:rsidRPr="00E83944">
        <w:rPr>
          <w:rFonts w:ascii="宋体" w:eastAsia="宋体" w:hAnsi="宋体" w:hint="eastAsia"/>
          <w:sz w:val="24"/>
          <w:szCs w:val="24"/>
        </w:rPr>
        <w:t>初审合格的确定为资格复审合格人员，不再重复进行现场资格复审。</w:t>
      </w:r>
    </w:p>
    <w:p w14:paraId="5178B9DE" w14:textId="3113E94F"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进行笔试的岗位，根据笔试成绩，按照拟进入面试人员和岗位数量</w:t>
      </w:r>
      <w:r w:rsidRPr="00E83944">
        <w:rPr>
          <w:rFonts w:ascii="宋体" w:eastAsia="宋体" w:hAnsi="宋体"/>
          <w:sz w:val="24"/>
          <w:szCs w:val="24"/>
        </w:rPr>
        <w:t>3：1的比例从高分到低分确定资格复审人员。</w:t>
      </w:r>
      <w:proofErr w:type="gramStart"/>
      <w:r w:rsidRPr="00E83944">
        <w:rPr>
          <w:rFonts w:ascii="宋体" w:eastAsia="宋体" w:hAnsi="宋体"/>
          <w:sz w:val="24"/>
          <w:szCs w:val="24"/>
        </w:rPr>
        <w:t>因资格</w:t>
      </w:r>
      <w:proofErr w:type="gramEnd"/>
      <w:r w:rsidRPr="00E83944">
        <w:rPr>
          <w:rFonts w:ascii="宋体" w:eastAsia="宋体" w:hAnsi="宋体"/>
          <w:sz w:val="24"/>
          <w:szCs w:val="24"/>
        </w:rPr>
        <w:t>复审达不到要求出现的人员空缺，依据笔试总成绩从高到低进行一次顺延资格复审。资格复审和顺延复审时，同岗位比例内笔试成绩末位并列的一并进入资格复审。</w:t>
      </w:r>
    </w:p>
    <w:p w14:paraId="73706B8B" w14:textId="31A564AC"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不进行笔试的岗位，应聘人员全部进入资格复审。</w:t>
      </w:r>
    </w:p>
    <w:p w14:paraId="7297327F" w14:textId="2BD1FB60" w:rsidR="00E83944" w:rsidRPr="00E83944" w:rsidRDefault="00E83944" w:rsidP="00E83944">
      <w:pPr>
        <w:spacing w:line="360" w:lineRule="auto"/>
        <w:ind w:firstLineChars="200" w:firstLine="482"/>
        <w:rPr>
          <w:rFonts w:ascii="宋体" w:eastAsia="宋体" w:hAnsi="宋体" w:hint="eastAsia"/>
          <w:b/>
          <w:bCs/>
          <w:sz w:val="24"/>
          <w:szCs w:val="24"/>
        </w:rPr>
      </w:pPr>
      <w:r w:rsidRPr="00E83944">
        <w:rPr>
          <w:rFonts w:ascii="宋体" w:eastAsia="宋体" w:hAnsi="宋体" w:hint="eastAsia"/>
          <w:b/>
          <w:bCs/>
          <w:sz w:val="24"/>
          <w:szCs w:val="24"/>
        </w:rPr>
        <w:t>（三）面试</w:t>
      </w:r>
    </w:p>
    <w:p w14:paraId="1C25B598" w14:textId="2E7A7B1E"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资格复审合格人员全部进入面试。面试成绩满分为</w:t>
      </w:r>
      <w:r w:rsidRPr="00E83944">
        <w:rPr>
          <w:rFonts w:ascii="宋体" w:eastAsia="宋体" w:hAnsi="宋体"/>
          <w:sz w:val="24"/>
          <w:szCs w:val="24"/>
        </w:rPr>
        <w:t>100分，低于60分者不予聘用。</w:t>
      </w:r>
    </w:p>
    <w:p w14:paraId="3ADDD9BC" w14:textId="4F5FEFAC" w:rsidR="00E83944" w:rsidRPr="00E83944" w:rsidRDefault="00E83944" w:rsidP="00E83944">
      <w:pPr>
        <w:spacing w:line="360" w:lineRule="auto"/>
        <w:ind w:firstLineChars="200" w:firstLine="482"/>
        <w:rPr>
          <w:rFonts w:ascii="宋体" w:eastAsia="宋体" w:hAnsi="宋体" w:hint="eastAsia"/>
          <w:b/>
          <w:bCs/>
          <w:sz w:val="24"/>
          <w:szCs w:val="24"/>
        </w:rPr>
      </w:pPr>
      <w:r w:rsidRPr="00E83944">
        <w:rPr>
          <w:rFonts w:ascii="宋体" w:eastAsia="宋体" w:hAnsi="宋体" w:hint="eastAsia"/>
          <w:b/>
          <w:bCs/>
          <w:sz w:val="24"/>
          <w:szCs w:val="24"/>
        </w:rPr>
        <w:t>（四）个人总成绩</w:t>
      </w:r>
    </w:p>
    <w:p w14:paraId="78FF56D9" w14:textId="4E773CAF"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个人总成绩</w:t>
      </w:r>
      <w:r w:rsidRPr="00E83944">
        <w:rPr>
          <w:rFonts w:ascii="宋体" w:eastAsia="宋体" w:hAnsi="宋体"/>
          <w:sz w:val="24"/>
          <w:szCs w:val="24"/>
        </w:rPr>
        <w:t>=笔试成绩×50%+面试成绩×50%。不进行笔试的岗位，参加人员面试成绩即为个人总成绩。笔试、面试和总成绩均按“四舍五入法”保留小数点后两位。</w:t>
      </w:r>
    </w:p>
    <w:p w14:paraId="68B888BD" w14:textId="3B65E10B"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笔试、资格复审、面试等相关事宜在中共濮阳市委党校网站（</w:t>
      </w:r>
      <w:r w:rsidRPr="00E83944">
        <w:rPr>
          <w:rFonts w:ascii="宋体" w:eastAsia="宋体" w:hAnsi="宋体"/>
          <w:sz w:val="24"/>
          <w:szCs w:val="24"/>
        </w:rPr>
        <w:t>http://www.pydx.org.cn）公布。</w:t>
      </w:r>
    </w:p>
    <w:p w14:paraId="074311FF" w14:textId="33A77CA7" w:rsidR="00E83944" w:rsidRPr="00E83944" w:rsidRDefault="00E83944" w:rsidP="00E83944">
      <w:pPr>
        <w:spacing w:line="360" w:lineRule="auto"/>
        <w:rPr>
          <w:rFonts w:ascii="宋体" w:eastAsia="宋体" w:hAnsi="宋体" w:hint="eastAsia"/>
          <w:b/>
          <w:bCs/>
          <w:sz w:val="24"/>
          <w:szCs w:val="24"/>
        </w:rPr>
      </w:pPr>
      <w:r w:rsidRPr="00E83944">
        <w:rPr>
          <w:rFonts w:ascii="宋体" w:eastAsia="宋体" w:hAnsi="宋体" w:hint="eastAsia"/>
          <w:b/>
          <w:bCs/>
          <w:sz w:val="24"/>
          <w:szCs w:val="24"/>
        </w:rPr>
        <w:lastRenderedPageBreak/>
        <w:t>七、体检与考察</w:t>
      </w:r>
    </w:p>
    <w:p w14:paraId="7347B0C5" w14:textId="0825F7FE" w:rsidR="00E83944" w:rsidRPr="00E83944" w:rsidRDefault="00E83944" w:rsidP="00E83944">
      <w:pPr>
        <w:spacing w:line="360" w:lineRule="auto"/>
        <w:ind w:firstLineChars="200" w:firstLine="482"/>
        <w:rPr>
          <w:rFonts w:ascii="宋体" w:eastAsia="宋体" w:hAnsi="宋体" w:hint="eastAsia"/>
          <w:b/>
          <w:bCs/>
          <w:sz w:val="24"/>
          <w:szCs w:val="24"/>
        </w:rPr>
      </w:pPr>
      <w:r w:rsidRPr="00E83944">
        <w:rPr>
          <w:rFonts w:ascii="宋体" w:eastAsia="宋体" w:hAnsi="宋体" w:hint="eastAsia"/>
          <w:b/>
          <w:bCs/>
          <w:sz w:val="24"/>
          <w:szCs w:val="24"/>
        </w:rPr>
        <w:t>（一）体检</w:t>
      </w:r>
    </w:p>
    <w:p w14:paraId="09AAD748" w14:textId="09BBE3FC"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1.根据个人总成绩，按引进岗位人数1:1的比例从高分到低分确定体检人员。同一岗位应聘人员总成绩出现末位并列的，面试成绩较高的进入体检。</w:t>
      </w:r>
    </w:p>
    <w:p w14:paraId="11E25BF7" w14:textId="5C8F8A5C"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2.体检参照公务员录用体检的有关规定进行。对体检结果有疑问的，可在体检结果公布7日内提出复检申请。复检只能进行一次，体检结果以复检结论为准。</w:t>
      </w:r>
    </w:p>
    <w:p w14:paraId="69B276DF" w14:textId="126234C8"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3.因体检对象放弃、体检不合格造成岗位空缺的，根据个人总成绩依次等额递补。</w:t>
      </w:r>
    </w:p>
    <w:p w14:paraId="26A9194F" w14:textId="065F5590" w:rsidR="00E83944" w:rsidRPr="00E83944" w:rsidRDefault="00E83944" w:rsidP="00E83944">
      <w:pPr>
        <w:spacing w:line="360" w:lineRule="auto"/>
        <w:ind w:firstLineChars="200" w:firstLine="482"/>
        <w:rPr>
          <w:rFonts w:ascii="宋体" w:eastAsia="宋体" w:hAnsi="宋体" w:hint="eastAsia"/>
          <w:b/>
          <w:bCs/>
          <w:sz w:val="24"/>
          <w:szCs w:val="24"/>
        </w:rPr>
      </w:pPr>
      <w:r w:rsidRPr="00E83944">
        <w:rPr>
          <w:rFonts w:ascii="宋体" w:eastAsia="宋体" w:hAnsi="宋体" w:hint="eastAsia"/>
          <w:b/>
          <w:bCs/>
          <w:sz w:val="24"/>
          <w:szCs w:val="24"/>
        </w:rPr>
        <w:t>（二）考察</w:t>
      </w:r>
    </w:p>
    <w:p w14:paraId="75A41A1D" w14:textId="7C348856"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1.根据体检结果和岗位需求等额确定考察人选。</w:t>
      </w:r>
    </w:p>
    <w:p w14:paraId="6CF858C5" w14:textId="3FA3710B"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2.考察内容主要包括德、能、勤、绩、廉等方面，重点是思想政治素质、道德品行、工作态度、工作实绩与工作岗位相关的素能以及有无违法犯罪情况等。</w:t>
      </w:r>
    </w:p>
    <w:p w14:paraId="55FFC663" w14:textId="0061B683"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考察主要采取个别谈话、实地察看、查阅资料（包括本人档案）、</w:t>
      </w:r>
      <w:proofErr w:type="gramStart"/>
      <w:r w:rsidRPr="00E83944">
        <w:rPr>
          <w:rFonts w:ascii="宋体" w:eastAsia="宋体" w:hAnsi="宋体" w:hint="eastAsia"/>
          <w:sz w:val="24"/>
          <w:szCs w:val="24"/>
        </w:rPr>
        <w:t>同考察</w:t>
      </w:r>
      <w:proofErr w:type="gramEnd"/>
      <w:r w:rsidRPr="00E83944">
        <w:rPr>
          <w:rFonts w:ascii="宋体" w:eastAsia="宋体" w:hAnsi="宋体" w:hint="eastAsia"/>
          <w:sz w:val="24"/>
          <w:szCs w:val="24"/>
        </w:rPr>
        <w:t>对象面谈等方式进行。</w:t>
      </w:r>
    </w:p>
    <w:p w14:paraId="291A2CA2" w14:textId="6370FB33"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sz w:val="24"/>
          <w:szCs w:val="24"/>
        </w:rPr>
        <w:t>3.因考察对象放弃或考察不合格出现岗位缺额的不再递补。</w:t>
      </w:r>
    </w:p>
    <w:p w14:paraId="64C5F6FB" w14:textId="1954C0B1" w:rsidR="00E83944" w:rsidRPr="00E83944" w:rsidRDefault="00E83944" w:rsidP="00E83944">
      <w:pPr>
        <w:spacing w:line="360" w:lineRule="auto"/>
        <w:rPr>
          <w:rFonts w:ascii="宋体" w:eastAsia="宋体" w:hAnsi="宋体" w:hint="eastAsia"/>
          <w:b/>
          <w:bCs/>
          <w:sz w:val="24"/>
          <w:szCs w:val="24"/>
        </w:rPr>
      </w:pPr>
      <w:r w:rsidRPr="00E83944">
        <w:rPr>
          <w:rFonts w:ascii="宋体" w:eastAsia="宋体" w:hAnsi="宋体" w:hint="eastAsia"/>
          <w:b/>
          <w:bCs/>
          <w:sz w:val="24"/>
          <w:szCs w:val="24"/>
        </w:rPr>
        <w:t>八、公示和聘用</w:t>
      </w:r>
    </w:p>
    <w:p w14:paraId="4E96E51F" w14:textId="41CABA2A"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（一）考察合格人员确定为拟聘用人员，在中共濮阳市委党校网站（</w:t>
      </w:r>
      <w:r w:rsidRPr="00E83944">
        <w:rPr>
          <w:rFonts w:ascii="宋体" w:eastAsia="宋体" w:hAnsi="宋体"/>
          <w:sz w:val="24"/>
          <w:szCs w:val="24"/>
        </w:rPr>
        <w:t>http://www.pydx.org.cn）进行公示，公示期为7个工作日。公示期满且无异议的人员，按照规定办理相关聘用手续。</w:t>
      </w:r>
    </w:p>
    <w:p w14:paraId="7FED65D2" w14:textId="7AFC72BD"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（二）聘用人员实行试用期制度，试用期为</w:t>
      </w:r>
      <w:r w:rsidRPr="00E83944">
        <w:rPr>
          <w:rFonts w:ascii="宋体" w:eastAsia="宋体" w:hAnsi="宋体"/>
          <w:sz w:val="24"/>
          <w:szCs w:val="24"/>
        </w:rPr>
        <w:t>12个月。试用期满，合格的予以正式聘用，不合格的取消聘用资格。聘用后服务期不少于5年（含试用期）。</w:t>
      </w:r>
    </w:p>
    <w:p w14:paraId="238E1E36" w14:textId="76497438" w:rsidR="00E83944" w:rsidRPr="00E83944" w:rsidRDefault="00E83944" w:rsidP="00E83944">
      <w:pPr>
        <w:spacing w:line="360" w:lineRule="auto"/>
        <w:rPr>
          <w:rFonts w:ascii="宋体" w:eastAsia="宋体" w:hAnsi="宋体" w:hint="eastAsia"/>
          <w:b/>
          <w:bCs/>
          <w:sz w:val="24"/>
          <w:szCs w:val="24"/>
        </w:rPr>
      </w:pPr>
      <w:r w:rsidRPr="00E83944">
        <w:rPr>
          <w:rFonts w:ascii="宋体" w:eastAsia="宋体" w:hAnsi="宋体" w:hint="eastAsia"/>
          <w:b/>
          <w:bCs/>
          <w:sz w:val="24"/>
          <w:szCs w:val="24"/>
        </w:rPr>
        <w:t>九、其它事项</w:t>
      </w:r>
    </w:p>
    <w:p w14:paraId="45A31C08" w14:textId="18970FE5"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（一）本次招才引智工作有关事项在中共濮阳市委党校网站（</w:t>
      </w:r>
      <w:r w:rsidRPr="00E83944">
        <w:rPr>
          <w:rFonts w:ascii="宋体" w:eastAsia="宋体" w:hAnsi="宋体"/>
          <w:sz w:val="24"/>
          <w:szCs w:val="24"/>
        </w:rPr>
        <w:t>http://www.pydx.org.cn）公布，应聘人员应及时关注相关信息，并按时、按要求参加各个环节。逾期或不按通知要求执行的，视为自动弃权。</w:t>
      </w:r>
    </w:p>
    <w:p w14:paraId="7FF43E23" w14:textId="55AE3E40"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（二）资格审查贯穿招才引智工作全过程。应聘人员提供的有关材料和信息必须真实有效，如发现信息不实、弄虚作假的，取消应聘资格。</w:t>
      </w:r>
    </w:p>
    <w:p w14:paraId="2DAC7E6E" w14:textId="110946ED"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（三）本次招才引智工作不指定考试辅导用书，不举办也不委托任何机构举</w:t>
      </w:r>
      <w:r w:rsidRPr="00E83944">
        <w:rPr>
          <w:rFonts w:ascii="宋体" w:eastAsia="宋体" w:hAnsi="宋体" w:hint="eastAsia"/>
          <w:sz w:val="24"/>
          <w:szCs w:val="24"/>
        </w:rPr>
        <w:lastRenderedPageBreak/>
        <w:t>办考试辅导培训班。</w:t>
      </w:r>
    </w:p>
    <w:p w14:paraId="06A9FBDD" w14:textId="2B82D83C"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本公告未尽事宜，按国家和省、市有关规定执行，由中共濮阳市委党校负责解释。</w:t>
      </w:r>
    </w:p>
    <w:p w14:paraId="48015A59" w14:textId="6AFDF3E7" w:rsidR="00E83944" w:rsidRPr="00E83944" w:rsidRDefault="00E83944" w:rsidP="00E83944">
      <w:pPr>
        <w:spacing w:line="360" w:lineRule="auto"/>
        <w:ind w:firstLineChars="200" w:firstLine="480"/>
        <w:rPr>
          <w:rFonts w:ascii="宋体" w:eastAsia="宋体" w:hAnsi="宋体" w:hint="eastAsia"/>
          <w:sz w:val="24"/>
          <w:szCs w:val="24"/>
        </w:rPr>
      </w:pPr>
      <w:r w:rsidRPr="00E83944">
        <w:rPr>
          <w:rFonts w:ascii="宋体" w:eastAsia="宋体" w:hAnsi="宋体" w:hint="eastAsia"/>
          <w:sz w:val="24"/>
          <w:szCs w:val="24"/>
        </w:rPr>
        <w:t>咨询电话：</w:t>
      </w:r>
      <w:r w:rsidRPr="00E83944">
        <w:rPr>
          <w:rFonts w:ascii="宋体" w:eastAsia="宋体" w:hAnsi="宋体"/>
          <w:sz w:val="24"/>
          <w:szCs w:val="24"/>
        </w:rPr>
        <w:t xml:space="preserve">0393-6665290 </w:t>
      </w:r>
    </w:p>
    <w:p w14:paraId="73D8DF90" w14:textId="69DD5475" w:rsidR="00E83944" w:rsidRPr="00E83944" w:rsidRDefault="00E83944" w:rsidP="00E83944">
      <w:pPr>
        <w:spacing w:line="360" w:lineRule="auto"/>
        <w:ind w:firstLineChars="200" w:firstLine="480"/>
        <w:rPr>
          <w:rFonts w:ascii="宋体" w:eastAsia="宋体" w:hAnsi="宋体"/>
          <w:sz w:val="24"/>
          <w:szCs w:val="24"/>
        </w:rPr>
      </w:pPr>
      <w:r w:rsidRPr="00E83944">
        <w:rPr>
          <w:rFonts w:ascii="宋体" w:eastAsia="宋体" w:hAnsi="宋体" w:hint="eastAsia"/>
          <w:sz w:val="24"/>
          <w:szCs w:val="24"/>
        </w:rPr>
        <w:t>监督电话：</w:t>
      </w:r>
      <w:r w:rsidRPr="00E83944">
        <w:rPr>
          <w:rFonts w:ascii="宋体" w:eastAsia="宋体" w:hAnsi="宋体"/>
          <w:sz w:val="24"/>
          <w:szCs w:val="24"/>
        </w:rPr>
        <w:t xml:space="preserve">0393-6665760 </w:t>
      </w:r>
    </w:p>
    <w:p w14:paraId="176D275B" w14:textId="085F39A3" w:rsidR="00E83944" w:rsidRPr="00E83944" w:rsidRDefault="00E83944" w:rsidP="00E83944">
      <w:pPr>
        <w:spacing w:line="360" w:lineRule="auto"/>
        <w:jc w:val="right"/>
        <w:rPr>
          <w:rFonts w:ascii="宋体" w:eastAsia="宋体" w:hAnsi="宋体" w:hint="eastAsia"/>
          <w:sz w:val="24"/>
          <w:szCs w:val="24"/>
        </w:rPr>
      </w:pPr>
      <w:r w:rsidRPr="00E83944">
        <w:rPr>
          <w:rFonts w:ascii="宋体" w:eastAsia="宋体" w:hAnsi="宋体" w:hint="eastAsia"/>
          <w:sz w:val="24"/>
          <w:szCs w:val="24"/>
        </w:rPr>
        <w:t>中共濮阳市委党校</w:t>
      </w:r>
    </w:p>
    <w:sectPr w:rsidR="00E83944" w:rsidRPr="00E839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44"/>
    <w:rsid w:val="000A3262"/>
    <w:rsid w:val="00E83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CEB2"/>
  <w15:chartTrackingRefBased/>
  <w15:docId w15:val="{3AE8B9AD-7C13-4685-BE92-843FB6C2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茜茜</dc:creator>
  <cp:keywords/>
  <dc:description/>
  <cp:lastModifiedBy>周 茜茜</cp:lastModifiedBy>
  <cp:revision>1</cp:revision>
  <dcterms:created xsi:type="dcterms:W3CDTF">2022-10-13T09:47:00Z</dcterms:created>
  <dcterms:modified xsi:type="dcterms:W3CDTF">2022-10-13T09:53:00Z</dcterms:modified>
</cp:coreProperties>
</file>