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320" w:firstLineChar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大连民族大学</w:t>
      </w:r>
      <w:r>
        <w:rPr>
          <w:rFonts w:hint="eastAsia" w:ascii="黑体" w:hAnsi="宋体" w:eastAsia="黑体"/>
          <w:sz w:val="32"/>
          <w:szCs w:val="32"/>
        </w:rPr>
        <w:t>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年硕士研究生招生考试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复试</w:t>
      </w:r>
      <w:r>
        <w:rPr>
          <w:rFonts w:hint="eastAsia" w:ascii="黑体" w:hAnsi="宋体" w:eastAsia="黑体"/>
          <w:sz w:val="32"/>
          <w:szCs w:val="32"/>
        </w:rPr>
        <w:t>资格审查材料</w:t>
      </w:r>
    </w:p>
    <w:p>
      <w:pPr>
        <w:widowControl/>
        <w:spacing w:line="60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（将资格审查材料按此模板要求转成PDF文件，以“考生编号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+姓名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”命名）</w:t>
      </w:r>
    </w:p>
    <w:tbl>
      <w:tblPr>
        <w:tblStyle w:val="4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67"/>
        <w:gridCol w:w="880"/>
        <w:gridCol w:w="1580"/>
        <w:gridCol w:w="2556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□应届生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往届生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报考学科（类别）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联系电话2（复试紧急联系人电话）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一、初试准考证</w:t>
      </w:r>
    </w:p>
    <w:tbl>
      <w:tblPr>
        <w:tblStyle w:val="5"/>
        <w:tblW w:w="100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006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二、有效身份证（正反面）</w:t>
      </w:r>
    </w:p>
    <w:tbl>
      <w:tblPr>
        <w:tblStyle w:val="5"/>
        <w:tblW w:w="1008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</w:trPr>
        <w:tc>
          <w:tcPr>
            <w:tcW w:w="10080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0080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反面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应届生：学生证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或应届毕业生证明   往届生：毕业证</w:t>
      </w:r>
    </w:p>
    <w:tbl>
      <w:tblPr>
        <w:tblStyle w:val="5"/>
        <w:tblW w:w="100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006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应届生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：教育部学籍在线验证报告   往届生：教育部 学历证书电子注册备案表</w:t>
      </w:r>
    </w:p>
    <w:tbl>
      <w:tblPr>
        <w:tblStyle w:val="5"/>
        <w:tblW w:w="101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</w:trPr>
        <w:tc>
          <w:tcPr>
            <w:tcW w:w="101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大连民族大学2023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年硕士研究生思想政治素质和品德考核表</w:t>
      </w:r>
    </w:p>
    <w:tbl>
      <w:tblPr>
        <w:tblStyle w:val="5"/>
        <w:tblW w:w="101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8" w:hRule="atLeast"/>
        </w:trPr>
        <w:tc>
          <w:tcPr>
            <w:tcW w:w="101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本人签订的《考生诚信复试承诺书》</w:t>
      </w:r>
    </w:p>
    <w:tbl>
      <w:tblPr>
        <w:tblStyle w:val="5"/>
        <w:tblW w:w="103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2" w:hRule="atLeast"/>
        </w:trPr>
        <w:tc>
          <w:tcPr>
            <w:tcW w:w="103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七、“退役大学生士兵”专项计划考生：入伍通知书及退出现役证</w:t>
      </w:r>
    </w:p>
    <w:tbl>
      <w:tblPr>
        <w:tblStyle w:val="5"/>
        <w:tblW w:w="10341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10341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>入伍通知书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103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>退出现役证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b/>
          <w:sz w:val="28"/>
        </w:rPr>
      </w:pPr>
    </w:p>
    <w:p/>
    <w:sectPr>
      <w:footerReference r:id="rId3" w:type="default"/>
      <w:pgSz w:w="11906" w:h="16838"/>
      <w:pgMar w:top="1043" w:right="1179" w:bottom="1049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C848B"/>
    <w:multiLevelType w:val="singleLevel"/>
    <w:tmpl w:val="876C84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jg2YmU1ODgwNTBhMmUxNGVjYjc1ZjhlNmVjMzgifQ=="/>
  </w:docVars>
  <w:rsids>
    <w:rsidRoot w:val="00A306FB"/>
    <w:rsid w:val="0004276D"/>
    <w:rsid w:val="00674545"/>
    <w:rsid w:val="00793336"/>
    <w:rsid w:val="008E6BC4"/>
    <w:rsid w:val="00A306FB"/>
    <w:rsid w:val="0A2D14EA"/>
    <w:rsid w:val="1AAD6B98"/>
    <w:rsid w:val="1F9C7B68"/>
    <w:rsid w:val="27B71223"/>
    <w:rsid w:val="28F50211"/>
    <w:rsid w:val="3D046541"/>
    <w:rsid w:val="51763829"/>
    <w:rsid w:val="5ADF14F7"/>
    <w:rsid w:val="609E58AB"/>
    <w:rsid w:val="6B883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neusoft</Company>
  <Pages>5</Pages>
  <Words>267</Words>
  <Characters>275</Characters>
  <Lines>1</Lines>
  <Paragraphs>1</Paragraphs>
  <TotalTime>4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2020-05-05T05:28:00Z</dcterms:created>
  <dc:creator>李 琳</dc:creator>
  <cp:lastModifiedBy>向日葵</cp:lastModifiedBy>
  <dcterms:modified xsi:type="dcterms:W3CDTF">2023-03-14T07:40:07Z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62F53BC00E334F85AE9AF24E31735DC2</vt:lpwstr>
  </property>
</Properties>
</file>